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0870" w:rsidRDefault="00BB321C">
      <w:pPr>
        <w:pStyle w:val="Standard"/>
        <w:jc w:val="center"/>
      </w:pPr>
      <w:r>
        <w:rPr>
          <w:rFonts w:eastAsia="Calibri"/>
          <w:sz w:val="28"/>
          <w:szCs w:val="28"/>
        </w:rPr>
        <w:object w:dxaOrig="1125" w:dyaOrig="1440" w14:anchorId="71F63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6.1pt;height:1in;visibility:visible;mso-wrap-style:square" o:ole="">
            <v:imagedata r:id="rId8" o:title=""/>
          </v:shape>
          <o:OLEObject Type="Embed" ProgID="PBrush" ShapeID="Picture 1" DrawAspect="Content" ObjectID="_1753097683" r:id="rId9"/>
        </w:object>
      </w:r>
    </w:p>
    <w:p w:rsidR="00980870" w:rsidRDefault="00BB321C">
      <w:pPr>
        <w:pStyle w:val="Standard"/>
        <w:jc w:val="center"/>
      </w:pPr>
      <w:r>
        <w:rPr>
          <w:rFonts w:eastAsia="Calibri"/>
          <w:sz w:val="28"/>
          <w:szCs w:val="28"/>
        </w:rPr>
        <w:t xml:space="preserve"> РОССИЙСКАЯ ФЕДЕРАЦИЯ</w:t>
      </w:r>
    </w:p>
    <w:p w:rsidR="00980870" w:rsidRDefault="00BB321C">
      <w:pPr>
        <w:pStyle w:val="Standard"/>
        <w:keepNext/>
        <w:jc w:val="center"/>
      </w:pPr>
      <w:r>
        <w:rPr>
          <w:sz w:val="28"/>
          <w:szCs w:val="28"/>
        </w:rPr>
        <w:t>Красноярский край</w:t>
      </w:r>
    </w:p>
    <w:p w:rsidR="00980870" w:rsidRDefault="00BB321C">
      <w:pPr>
        <w:pStyle w:val="Standard"/>
        <w:jc w:val="center"/>
      </w:pPr>
      <w:r>
        <w:rPr>
          <w:rFonts w:eastAsia="Calibri"/>
          <w:sz w:val="28"/>
          <w:szCs w:val="28"/>
        </w:rPr>
        <w:t>Эвенкийский муниципальный район</w:t>
      </w:r>
    </w:p>
    <w:p w:rsidR="00980870" w:rsidRDefault="00BB321C">
      <w:pPr>
        <w:pStyle w:val="Standard"/>
        <w:keepNext/>
        <w:jc w:val="center"/>
      </w:pPr>
      <w:r>
        <w:rPr>
          <w:b/>
          <w:sz w:val="28"/>
          <w:szCs w:val="28"/>
        </w:rPr>
        <w:t>АДМИНИСТРАЦИЯ</w:t>
      </w:r>
    </w:p>
    <w:p w:rsidR="00980870" w:rsidRDefault="00BB321C">
      <w:pPr>
        <w:pStyle w:val="Standard"/>
        <w:jc w:val="center"/>
      </w:pPr>
      <w:r>
        <w:rPr>
          <w:rFonts w:eastAsia="Calibri"/>
          <w:b/>
          <w:sz w:val="28"/>
          <w:szCs w:val="28"/>
        </w:rPr>
        <w:t>посёлка Тура</w:t>
      </w:r>
    </w:p>
    <w:p w:rsidR="00980870" w:rsidRDefault="00BB321C">
      <w:pPr>
        <w:pStyle w:val="Standard"/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jc w:val="center"/>
      </w:pPr>
      <w:r>
        <w:rPr>
          <w:rFonts w:eastAsia="Calibri"/>
          <w:spacing w:val="-2"/>
          <w:sz w:val="18"/>
          <w:szCs w:val="18"/>
        </w:rPr>
        <w:t xml:space="preserve">648000, Красноярский край, Эвенкийский район, посёлок Тура, ул. </w:t>
      </w:r>
      <w:r>
        <w:rPr>
          <w:rFonts w:eastAsia="Calibri"/>
          <w:spacing w:val="-2"/>
          <w:sz w:val="18"/>
          <w:szCs w:val="18"/>
        </w:rPr>
        <w:t xml:space="preserve">Советская 4, </w:t>
      </w:r>
      <w:r>
        <w:rPr>
          <w:rFonts w:eastAsia="Calibri"/>
          <w:spacing w:val="-2"/>
          <w:sz w:val="18"/>
          <w:szCs w:val="18"/>
          <w:lang w:val="en-US"/>
        </w:rPr>
        <w:t>e</w:t>
      </w:r>
      <w:r>
        <w:rPr>
          <w:rFonts w:eastAsia="Calibri"/>
          <w:spacing w:val="-2"/>
          <w:sz w:val="18"/>
          <w:szCs w:val="18"/>
        </w:rPr>
        <w:t>-</w:t>
      </w:r>
      <w:r>
        <w:rPr>
          <w:rFonts w:eastAsia="Calibri"/>
          <w:spacing w:val="-2"/>
          <w:sz w:val="18"/>
          <w:szCs w:val="18"/>
          <w:lang w:val="en-US"/>
        </w:rPr>
        <w:t>mail</w:t>
      </w:r>
      <w:r>
        <w:rPr>
          <w:rFonts w:eastAsia="Calibri"/>
          <w:spacing w:val="-2"/>
          <w:sz w:val="18"/>
          <w:szCs w:val="18"/>
        </w:rPr>
        <w:t xml:space="preserve">: </w:t>
      </w:r>
      <w:hyperlink r:id="rId10" w:history="1">
        <w:r>
          <w:rPr>
            <w:rFonts w:eastAsia="Calibri"/>
            <w:spacing w:val="-2"/>
            <w:sz w:val="18"/>
            <w:szCs w:val="18"/>
            <w:u w:val="single"/>
            <w:lang w:val="en-US"/>
          </w:rPr>
          <w:t>adm</w:t>
        </w:r>
      </w:hyperlink>
      <w:hyperlink r:id="rId11" w:history="1">
        <w:r>
          <w:rPr>
            <w:rFonts w:eastAsia="Calibri"/>
            <w:spacing w:val="-2"/>
            <w:sz w:val="18"/>
            <w:szCs w:val="18"/>
            <w:u w:val="single"/>
          </w:rPr>
          <w:t>.</w:t>
        </w:r>
      </w:hyperlink>
      <w:hyperlink r:id="rId12" w:history="1">
        <w:r>
          <w:rPr>
            <w:rFonts w:eastAsia="Calibri"/>
            <w:spacing w:val="-2"/>
            <w:sz w:val="18"/>
            <w:szCs w:val="18"/>
            <w:u w:val="single"/>
            <w:lang w:val="en-US"/>
          </w:rPr>
          <w:t>tura</w:t>
        </w:r>
      </w:hyperlink>
      <w:hyperlink r:id="rId13" w:history="1">
        <w:r>
          <w:rPr>
            <w:rFonts w:eastAsia="Calibri"/>
            <w:spacing w:val="-2"/>
            <w:sz w:val="18"/>
            <w:szCs w:val="18"/>
            <w:u w:val="single"/>
          </w:rPr>
          <w:t>@</w:t>
        </w:r>
      </w:hyperlink>
      <w:hyperlink r:id="rId14" w:history="1">
        <w:r>
          <w:rPr>
            <w:rFonts w:eastAsia="Calibri"/>
            <w:spacing w:val="-2"/>
            <w:sz w:val="18"/>
            <w:szCs w:val="18"/>
            <w:u w:val="single"/>
            <w:lang w:val="en-US"/>
          </w:rPr>
          <w:t>bk</w:t>
        </w:r>
      </w:hyperlink>
      <w:hyperlink r:id="rId15" w:history="1">
        <w:r>
          <w:rPr>
            <w:rFonts w:eastAsia="Calibri"/>
            <w:spacing w:val="-2"/>
            <w:sz w:val="18"/>
            <w:szCs w:val="18"/>
            <w:u w:val="single"/>
          </w:rPr>
          <w:t>.</w:t>
        </w:r>
      </w:hyperlink>
      <w:hyperlink r:id="rId16" w:history="1">
        <w:r>
          <w:rPr>
            <w:rFonts w:eastAsia="Calibri"/>
            <w:spacing w:val="-2"/>
            <w:sz w:val="18"/>
            <w:szCs w:val="18"/>
            <w:u w:val="single"/>
            <w:lang w:val="en-US"/>
          </w:rPr>
          <w:t>ru</w:t>
        </w:r>
      </w:hyperlink>
      <w:r>
        <w:rPr>
          <w:rFonts w:eastAsia="Calibri"/>
          <w:spacing w:val="-2"/>
          <w:sz w:val="18"/>
          <w:szCs w:val="18"/>
          <w:u w:val="single"/>
        </w:rPr>
        <w:t>.</w:t>
      </w:r>
      <w:r>
        <w:rPr>
          <w:rFonts w:eastAsia="Calibri"/>
          <w:spacing w:val="-2"/>
          <w:sz w:val="18"/>
          <w:szCs w:val="18"/>
        </w:rPr>
        <w:t xml:space="preserve"> т.8 (39170) 31-481</w:t>
      </w:r>
    </w:p>
    <w:p w:rsidR="00980870" w:rsidRDefault="00BB321C">
      <w:pPr>
        <w:pStyle w:val="2"/>
        <w:jc w:val="center"/>
      </w:pPr>
      <w:r>
        <w:rPr>
          <w:rFonts w:ascii="Times New Roman" w:hAnsi="Times New Roman" w:cs="Times New Roman"/>
          <w:color w:val="00000A"/>
          <w:sz w:val="36"/>
          <w:szCs w:val="36"/>
        </w:rPr>
        <w:t>ПОСТАНОВЛЕНИЕ</w:t>
      </w:r>
    </w:p>
    <w:p w:rsidR="00980870" w:rsidRDefault="00980870">
      <w:pPr>
        <w:pStyle w:val="Standard"/>
        <w:tabs>
          <w:tab w:val="left" w:pos="709"/>
        </w:tabs>
        <w:jc w:val="center"/>
        <w:rPr>
          <w:sz w:val="28"/>
        </w:rPr>
      </w:pPr>
    </w:p>
    <w:p w:rsidR="00980870" w:rsidRDefault="00BB321C">
      <w:pPr>
        <w:pStyle w:val="Standard"/>
      </w:pPr>
      <w:r>
        <w:rPr>
          <w:sz w:val="28"/>
        </w:rPr>
        <w:t>«09» августа 2023 г.</w:t>
      </w:r>
      <w:r>
        <w:rPr>
          <w:sz w:val="28"/>
        </w:rPr>
        <w:tab/>
        <w:t xml:space="preserve">                посёлок  Тура</w:t>
      </w:r>
      <w:r>
        <w:rPr>
          <w:sz w:val="28"/>
        </w:rPr>
        <w:tab/>
        <w:t xml:space="preserve">                                    № 143-п</w:t>
      </w:r>
    </w:p>
    <w:p w:rsidR="00980870" w:rsidRDefault="00980870">
      <w:pPr>
        <w:pStyle w:val="Standard"/>
        <w:rPr>
          <w:b/>
          <w:bCs/>
        </w:rPr>
      </w:pPr>
    </w:p>
    <w:p w:rsidR="00980870" w:rsidRDefault="00980870">
      <w:pPr>
        <w:pStyle w:val="Standard"/>
        <w:rPr>
          <w:b/>
          <w:bCs/>
        </w:rPr>
      </w:pPr>
    </w:p>
    <w:p w:rsidR="00980870" w:rsidRDefault="00BB321C">
      <w:pPr>
        <w:pStyle w:val="Standard"/>
        <w:ind w:firstLine="540"/>
        <w:jc w:val="center"/>
      </w:pPr>
      <w:r>
        <w:rPr>
          <w:rFonts w:cs="Arial"/>
          <w:sz w:val="28"/>
          <w:szCs w:val="28"/>
        </w:rPr>
        <w:t>Об утверждении Положения о проведении конкурса</w:t>
      </w:r>
    </w:p>
    <w:p w:rsidR="00980870" w:rsidRDefault="00BB321C">
      <w:pPr>
        <w:pStyle w:val="Standard"/>
        <w:ind w:firstLine="540"/>
        <w:jc w:val="center"/>
      </w:pPr>
      <w:r>
        <w:rPr>
          <w:rFonts w:cs="Arial"/>
          <w:sz w:val="28"/>
          <w:szCs w:val="28"/>
        </w:rPr>
        <w:t xml:space="preserve">на замещение вакантных </w:t>
      </w:r>
      <w:r>
        <w:rPr>
          <w:rFonts w:cs="Arial"/>
          <w:sz w:val="28"/>
          <w:szCs w:val="28"/>
        </w:rPr>
        <w:t>должностей руководителей</w:t>
      </w:r>
    </w:p>
    <w:p w:rsidR="00980870" w:rsidRDefault="00BB321C">
      <w:pPr>
        <w:pStyle w:val="Standard"/>
        <w:ind w:firstLine="540"/>
        <w:jc w:val="center"/>
      </w:pPr>
      <w:r>
        <w:rPr>
          <w:rFonts w:cs="Arial"/>
          <w:sz w:val="28"/>
          <w:szCs w:val="28"/>
        </w:rPr>
        <w:t>муниципальных учреждений (предприятий),</w:t>
      </w:r>
    </w:p>
    <w:p w:rsidR="00980870" w:rsidRDefault="00BB321C">
      <w:pPr>
        <w:pStyle w:val="Standard"/>
        <w:ind w:firstLine="540"/>
        <w:jc w:val="center"/>
      </w:pPr>
      <w:r>
        <w:rPr>
          <w:rFonts w:cs="Arial"/>
          <w:sz w:val="28"/>
          <w:szCs w:val="28"/>
        </w:rPr>
        <w:t>учредителем которых является Администрация посёлка Тура</w:t>
      </w:r>
    </w:p>
    <w:p w:rsidR="00980870" w:rsidRDefault="00980870">
      <w:pPr>
        <w:pStyle w:val="Standard"/>
        <w:rPr>
          <w:sz w:val="28"/>
        </w:rPr>
      </w:pPr>
    </w:p>
    <w:p w:rsidR="00980870" w:rsidRDefault="00BB321C">
      <w:pPr>
        <w:pStyle w:val="Standard"/>
        <w:ind w:firstLine="851"/>
        <w:jc w:val="both"/>
      </w:pPr>
      <w:r>
        <w:rPr>
          <w:sz w:val="28"/>
          <w:szCs w:val="28"/>
        </w:rPr>
        <w:t xml:space="preserve">В целях обеспечения равных прав граждан при назначении на должности </w:t>
      </w:r>
      <w:r>
        <w:rPr>
          <w:rFonts w:cs="Arial"/>
          <w:sz w:val="28"/>
          <w:szCs w:val="28"/>
        </w:rPr>
        <w:t xml:space="preserve">руководителей муниципальных учреждений (предприятий), учредителем </w:t>
      </w:r>
      <w:r>
        <w:rPr>
          <w:rFonts w:cs="Arial"/>
          <w:sz w:val="28"/>
          <w:szCs w:val="28"/>
        </w:rPr>
        <w:t xml:space="preserve">которых является Администрация посёлка Тура, руководствуясь статьями 16, 275 </w:t>
      </w:r>
      <w:r>
        <w:rPr>
          <w:sz w:val="28"/>
          <w:szCs w:val="28"/>
        </w:rPr>
        <w:t>Трудового кодекса Российской Федерации, пунктом 6 статьи 58 Устава сельского поселения посёлок Тура Эвенкийского муниципального района Красноярского края, ПОСТАНОВЛЯЮ:</w:t>
      </w:r>
    </w:p>
    <w:p w:rsidR="00980870" w:rsidRDefault="00BB321C">
      <w:pPr>
        <w:pStyle w:val="ConsNormal"/>
        <w:widowControl/>
        <w:ind w:right="0" w:firstLine="851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Утверди</w:t>
      </w:r>
      <w:r>
        <w:rPr>
          <w:rFonts w:ascii="Times New Roman" w:hAnsi="Times New Roman" w:cs="Times New Roman"/>
          <w:sz w:val="28"/>
          <w:szCs w:val="28"/>
        </w:rPr>
        <w:t>ть Положение о проведении конкурса на замещение вакантных должностей руководителей муниципальных учреждений (предприятий), учредителем которых является Администрация посёлка Тура.</w:t>
      </w:r>
    </w:p>
    <w:p w:rsidR="00980870" w:rsidRDefault="00BB321C">
      <w:pPr>
        <w:pStyle w:val="Standard"/>
        <w:ind w:firstLine="851"/>
        <w:jc w:val="both"/>
      </w:pPr>
      <w:r>
        <w:rPr>
          <w:sz w:val="28"/>
          <w:szCs w:val="28"/>
        </w:rPr>
        <w:t xml:space="preserve">2.  </w:t>
      </w:r>
      <w:r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980870" w:rsidRDefault="00BB321C">
      <w:pPr>
        <w:pStyle w:val="Standard"/>
        <w:ind w:firstLine="851"/>
        <w:jc w:val="both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Настоящее Постановление вступает в силу с момента подписания и подлежит официальному опубликованию в Официальном вестнике Эвенкийского муниципального района, размещению на официальном сайте Администрации посёлка Тура (https://tura-r04.gosweb.gosuslugi.ru)</w:t>
      </w:r>
      <w:r>
        <w:rPr>
          <w:sz w:val="28"/>
          <w:szCs w:val="28"/>
        </w:rPr>
        <w:t>.</w:t>
      </w:r>
    </w:p>
    <w:p w:rsidR="00980870" w:rsidRDefault="00980870">
      <w:pPr>
        <w:pStyle w:val="Standard"/>
        <w:widowControl w:val="0"/>
        <w:rPr>
          <w:sz w:val="28"/>
          <w:szCs w:val="28"/>
        </w:rPr>
      </w:pPr>
    </w:p>
    <w:p w:rsidR="00980870" w:rsidRDefault="00980870">
      <w:pPr>
        <w:pStyle w:val="20"/>
        <w:spacing w:before="0" w:after="0" w:line="298" w:lineRule="exact"/>
        <w:jc w:val="both"/>
        <w:rPr>
          <w:sz w:val="26"/>
          <w:szCs w:val="26"/>
        </w:rPr>
      </w:pPr>
    </w:p>
    <w:p w:rsidR="00980870" w:rsidRDefault="00980870">
      <w:pPr>
        <w:pStyle w:val="20"/>
        <w:spacing w:before="0" w:after="0" w:line="298" w:lineRule="exact"/>
        <w:jc w:val="both"/>
        <w:rPr>
          <w:sz w:val="26"/>
          <w:szCs w:val="26"/>
        </w:rPr>
      </w:pPr>
    </w:p>
    <w:p w:rsidR="00980870" w:rsidRDefault="00BB321C">
      <w:pPr>
        <w:pStyle w:val="Standard"/>
        <w:widowControl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80870" w:rsidRDefault="00BB321C">
      <w:pPr>
        <w:pStyle w:val="Standard"/>
        <w:widowControl w:val="0"/>
        <w:rPr>
          <w:sz w:val="28"/>
          <w:szCs w:val="28"/>
        </w:rPr>
      </w:pPr>
      <w:r>
        <w:rPr>
          <w:sz w:val="28"/>
          <w:szCs w:val="28"/>
        </w:rPr>
        <w:t>Главы посёлка Тура                                                                             И.П. Власюк</w:t>
      </w:r>
    </w:p>
    <w:p w:rsidR="00980870" w:rsidRDefault="00980870">
      <w:pPr>
        <w:pStyle w:val="Standard"/>
        <w:jc w:val="both"/>
        <w:rPr>
          <w:i/>
          <w:sz w:val="28"/>
          <w:szCs w:val="28"/>
        </w:rPr>
      </w:pPr>
    </w:p>
    <w:p w:rsidR="00980870" w:rsidRDefault="00980870">
      <w:pPr>
        <w:pStyle w:val="Standard"/>
        <w:jc w:val="both"/>
        <w:rPr>
          <w:i/>
          <w:sz w:val="18"/>
          <w:szCs w:val="18"/>
        </w:rPr>
      </w:pPr>
    </w:p>
    <w:p w:rsidR="00980870" w:rsidRDefault="00980870">
      <w:pPr>
        <w:pStyle w:val="Standard"/>
        <w:jc w:val="both"/>
        <w:rPr>
          <w:i/>
          <w:sz w:val="18"/>
          <w:szCs w:val="18"/>
        </w:rPr>
      </w:pPr>
    </w:p>
    <w:p w:rsidR="00980870" w:rsidRDefault="00980870">
      <w:pPr>
        <w:pStyle w:val="Standard"/>
        <w:jc w:val="both"/>
        <w:rPr>
          <w:i/>
          <w:sz w:val="18"/>
          <w:szCs w:val="18"/>
        </w:rPr>
      </w:pPr>
    </w:p>
    <w:p w:rsidR="00980870" w:rsidRDefault="00980870">
      <w:pPr>
        <w:pStyle w:val="Standard"/>
        <w:jc w:val="both"/>
        <w:rPr>
          <w:i/>
          <w:sz w:val="18"/>
          <w:szCs w:val="18"/>
        </w:rPr>
      </w:pPr>
    </w:p>
    <w:p w:rsidR="00980870" w:rsidRDefault="00980870">
      <w:pPr>
        <w:pStyle w:val="Standard"/>
        <w:jc w:val="both"/>
        <w:rPr>
          <w:i/>
          <w:sz w:val="18"/>
          <w:szCs w:val="18"/>
        </w:rPr>
      </w:pPr>
    </w:p>
    <w:p w:rsidR="00980870" w:rsidRDefault="00BB321C">
      <w:pPr>
        <w:pStyle w:val="Standard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Напр.: дело-2.</w:t>
      </w:r>
    </w:p>
    <w:p w:rsidR="00980870" w:rsidRDefault="00980870">
      <w:pPr>
        <w:pStyle w:val="Standard"/>
        <w:jc w:val="both"/>
        <w:rPr>
          <w:i/>
          <w:sz w:val="18"/>
          <w:szCs w:val="18"/>
        </w:rPr>
      </w:pPr>
    </w:p>
    <w:p w:rsidR="00980870" w:rsidRDefault="00980870">
      <w:pPr>
        <w:pStyle w:val="Standard"/>
        <w:jc w:val="both"/>
        <w:rPr>
          <w:i/>
          <w:sz w:val="18"/>
          <w:szCs w:val="18"/>
        </w:rPr>
      </w:pPr>
    </w:p>
    <w:p w:rsidR="00980870" w:rsidRDefault="00BB321C">
      <w:pPr>
        <w:pStyle w:val="Standard"/>
        <w:tabs>
          <w:tab w:val="left" w:pos="5812"/>
        </w:tabs>
        <w:spacing w:line="317" w:lineRule="exact"/>
        <w:ind w:left="5103"/>
        <w:jc w:val="both"/>
      </w:pPr>
      <w:r>
        <w:rPr>
          <w:rStyle w:val="22"/>
        </w:rPr>
        <w:lastRenderedPageBreak/>
        <w:t>Утверждено</w:t>
      </w:r>
    </w:p>
    <w:p w:rsidR="00980870" w:rsidRDefault="00BB321C">
      <w:pPr>
        <w:pStyle w:val="Standard"/>
        <w:tabs>
          <w:tab w:val="left" w:pos="5812"/>
        </w:tabs>
        <w:spacing w:line="317" w:lineRule="exact"/>
        <w:ind w:left="5103"/>
        <w:jc w:val="both"/>
      </w:pPr>
      <w:r>
        <w:rPr>
          <w:rStyle w:val="22"/>
        </w:rPr>
        <w:t>Постановлением</w:t>
      </w:r>
    </w:p>
    <w:p w:rsidR="00980870" w:rsidRDefault="00BB321C">
      <w:pPr>
        <w:pStyle w:val="Standard"/>
        <w:tabs>
          <w:tab w:val="left" w:pos="5812"/>
        </w:tabs>
        <w:spacing w:line="317" w:lineRule="exact"/>
        <w:ind w:left="5103"/>
        <w:jc w:val="both"/>
      </w:pPr>
      <w:r>
        <w:rPr>
          <w:rStyle w:val="22"/>
        </w:rPr>
        <w:t>Администрации посёлка Тура</w:t>
      </w:r>
    </w:p>
    <w:p w:rsidR="00980870" w:rsidRDefault="00BB321C">
      <w:pPr>
        <w:pStyle w:val="Standard"/>
        <w:tabs>
          <w:tab w:val="left" w:pos="5812"/>
        </w:tabs>
        <w:spacing w:line="317" w:lineRule="exact"/>
        <w:ind w:left="5103"/>
        <w:jc w:val="both"/>
      </w:pPr>
      <w:r>
        <w:rPr>
          <w:rStyle w:val="22"/>
        </w:rPr>
        <w:t>от «09» августа 2023г. № 143-п_____</w:t>
      </w:r>
    </w:p>
    <w:p w:rsidR="00980870" w:rsidRDefault="00980870">
      <w:pPr>
        <w:pStyle w:val="Standard"/>
        <w:rPr>
          <w:sz w:val="28"/>
          <w:szCs w:val="28"/>
          <w:lang w:bidi="ru-RU"/>
        </w:rPr>
      </w:pPr>
    </w:p>
    <w:p w:rsidR="00980870" w:rsidRDefault="00BB321C">
      <w:pPr>
        <w:pStyle w:val="Standard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80870" w:rsidRDefault="00BB321C">
      <w:pPr>
        <w:pStyle w:val="Standard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конкурса на замещение вакантных должностей руководителей муниципальных учреждений (предприятий),           учредителем которых является Администрация посёлка Тура</w:t>
      </w:r>
    </w:p>
    <w:p w:rsidR="00980870" w:rsidRDefault="009808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0870" w:rsidRDefault="00BB321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80870" w:rsidRDefault="00980870">
      <w:pPr>
        <w:pStyle w:val="Standard"/>
        <w:ind w:left="360"/>
        <w:rPr>
          <w:sz w:val="28"/>
          <w:szCs w:val="28"/>
        </w:rPr>
      </w:pPr>
    </w:p>
    <w:p w:rsidR="00980870" w:rsidRDefault="00BB321C">
      <w:pPr>
        <w:pStyle w:val="Standard"/>
        <w:numPr>
          <w:ilvl w:val="1"/>
          <w:numId w:val="1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в соответствии со статьями 1</w:t>
      </w:r>
      <w:r>
        <w:rPr>
          <w:sz w:val="28"/>
          <w:szCs w:val="28"/>
        </w:rPr>
        <w:t>6, 275 Трудового кодекса Российской Федерации определяется порядок организации и проведения конкурса на замещение вакантных должностей руководителей муниципальных учреждений (предприятий), учредителем которых является Администрация посёлка Тура (далее – Ко</w:t>
      </w:r>
      <w:r>
        <w:rPr>
          <w:sz w:val="28"/>
          <w:szCs w:val="28"/>
        </w:rPr>
        <w:t>нкурс).</w:t>
      </w:r>
    </w:p>
    <w:p w:rsidR="00980870" w:rsidRDefault="00BB321C">
      <w:pPr>
        <w:pStyle w:val="Standard"/>
        <w:numPr>
          <w:ilvl w:val="1"/>
          <w:numId w:val="1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целях совершенствования оценки профессиональных компетенций и личностных качеств кандидатов на замещение вакантных должностей руководителей муниципальных учреждений (предприятий), учредителем которых является Администрация посё</w:t>
      </w:r>
      <w:r>
        <w:rPr>
          <w:sz w:val="28"/>
          <w:szCs w:val="28"/>
        </w:rPr>
        <w:t>лка Тура (далее - Кандидаты) в рамках работы по подбору и расстановке кадров в системе учреждения (предприятия), подведомственного Администрации посёлка Тура, их соответствия должности «руководитель».</w:t>
      </w:r>
    </w:p>
    <w:p w:rsidR="00980870" w:rsidRDefault="00BB321C">
      <w:pPr>
        <w:pStyle w:val="Standard"/>
        <w:numPr>
          <w:ilvl w:val="1"/>
          <w:numId w:val="1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Конкурса осуществляются учреди</w:t>
      </w:r>
      <w:r>
        <w:rPr>
          <w:sz w:val="28"/>
          <w:szCs w:val="28"/>
        </w:rPr>
        <w:t>телем - Администрацией посёлка Тура (далее - Организатор конкурса).</w:t>
      </w:r>
    </w:p>
    <w:p w:rsidR="00980870" w:rsidRDefault="00BB321C">
      <w:pPr>
        <w:pStyle w:val="Standard"/>
        <w:numPr>
          <w:ilvl w:val="1"/>
          <w:numId w:val="1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должности руководите</w:t>
      </w:r>
      <w:r>
        <w:rPr>
          <w:sz w:val="28"/>
          <w:szCs w:val="28"/>
        </w:rPr>
        <w:t xml:space="preserve">ля, обладающие высшим профессиональным образованием.  </w:t>
      </w:r>
    </w:p>
    <w:p w:rsidR="00980870" w:rsidRDefault="00980870">
      <w:pPr>
        <w:pStyle w:val="Standard"/>
        <w:tabs>
          <w:tab w:val="left" w:pos="851"/>
        </w:tabs>
        <w:jc w:val="center"/>
        <w:rPr>
          <w:sz w:val="28"/>
          <w:szCs w:val="28"/>
        </w:rPr>
      </w:pPr>
    </w:p>
    <w:p w:rsidR="00980870" w:rsidRDefault="00BB321C">
      <w:pPr>
        <w:pStyle w:val="Standard"/>
        <w:tabs>
          <w:tab w:val="left" w:pos="851"/>
        </w:tabs>
        <w:jc w:val="center"/>
      </w:pP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Порядок организации Конкурса</w:t>
      </w:r>
    </w:p>
    <w:p w:rsidR="00980870" w:rsidRDefault="00980870">
      <w:pPr>
        <w:pStyle w:val="Standard"/>
        <w:tabs>
          <w:tab w:val="left" w:pos="851"/>
        </w:tabs>
        <w:jc w:val="center"/>
        <w:rPr>
          <w:b/>
          <w:sz w:val="28"/>
          <w:szCs w:val="28"/>
          <w:lang w:val="en-US"/>
        </w:rPr>
      </w:pPr>
    </w:p>
    <w:p w:rsidR="00980870" w:rsidRDefault="00BB321C">
      <w:pPr>
        <w:pStyle w:val="Standard"/>
        <w:numPr>
          <w:ilvl w:val="1"/>
          <w:numId w:val="2"/>
        </w:numPr>
        <w:tabs>
          <w:tab w:val="left" w:pos="851"/>
          <w:tab w:val="left" w:pos="1134"/>
        </w:tabs>
        <w:ind w:firstLine="851"/>
        <w:jc w:val="both"/>
      </w:pPr>
      <w:r>
        <w:rPr>
          <w:sz w:val="28"/>
          <w:szCs w:val="28"/>
        </w:rPr>
        <w:t>Организация Конкурса осуществляется Организатором конкурса в связи с наличием вакантных должностей руководителей муниципальных учреждений (предприятий), учредителем ко</w:t>
      </w:r>
      <w:r>
        <w:rPr>
          <w:sz w:val="28"/>
          <w:szCs w:val="28"/>
        </w:rPr>
        <w:t>торых является Администрация посёлка Тура</w:t>
      </w:r>
      <w:r>
        <w:rPr>
          <w:rStyle w:val="num"/>
          <w:sz w:val="28"/>
          <w:szCs w:val="28"/>
        </w:rPr>
        <w:t>.</w:t>
      </w:r>
    </w:p>
    <w:p w:rsidR="00980870" w:rsidRDefault="00BB321C">
      <w:pPr>
        <w:pStyle w:val="Standard"/>
        <w:numPr>
          <w:ilvl w:val="1"/>
          <w:numId w:val="2"/>
        </w:numPr>
        <w:tabs>
          <w:tab w:val="left" w:pos="851"/>
          <w:tab w:val="left" w:pos="1134"/>
        </w:tabs>
        <w:ind w:firstLine="851"/>
        <w:jc w:val="both"/>
      </w:pPr>
      <w:r>
        <w:rPr>
          <w:rStyle w:val="num"/>
          <w:sz w:val="28"/>
          <w:szCs w:val="28"/>
        </w:rPr>
        <w:t xml:space="preserve">  </w:t>
      </w:r>
      <w:r>
        <w:rPr>
          <w:sz w:val="28"/>
          <w:szCs w:val="28"/>
        </w:rPr>
        <w:t>Организатор конкурса выполняет следующие функции:</w:t>
      </w:r>
    </w:p>
    <w:p w:rsidR="00980870" w:rsidRDefault="00BB321C">
      <w:pPr>
        <w:pStyle w:val="ConsPlusNormal"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конкурсную комиссию по проведению Конкурса (далее - Конкурсная комиссия) и утверждает ее состав;</w:t>
      </w:r>
    </w:p>
    <w:p w:rsidR="00980870" w:rsidRDefault="00BB321C">
      <w:pPr>
        <w:pStyle w:val="ConsPlusNormal"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размещает информационное сообщение о проведении </w:t>
      </w:r>
      <w:r>
        <w:rPr>
          <w:rFonts w:ascii="Times New Roman" w:hAnsi="Times New Roman" w:cs="Times New Roman"/>
          <w:sz w:val="28"/>
          <w:szCs w:val="28"/>
        </w:rPr>
        <w:t>Конкурса на своем официальном сайте в информационно-телекоммуникационной сети Интернет (https://tura-r04.gosweb.gosuslugi.ru) и опубликовывает в Официальном вестнике Эвенкийского муниципального района не позднее 30 дней до объявленной даты проведения Конку</w:t>
      </w:r>
      <w:r>
        <w:rPr>
          <w:rFonts w:ascii="Times New Roman" w:hAnsi="Times New Roman" w:cs="Times New Roman"/>
          <w:sz w:val="28"/>
          <w:szCs w:val="28"/>
        </w:rPr>
        <w:t>рса;</w:t>
      </w:r>
    </w:p>
    <w:p w:rsidR="00980870" w:rsidRDefault="00BB321C">
      <w:pPr>
        <w:pStyle w:val="Standard"/>
        <w:numPr>
          <w:ilvl w:val="1"/>
          <w:numId w:val="2"/>
        </w:numPr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Организатора конкурса о проведении Конкурса, согласно приложению № 1, должно включать:</w:t>
      </w:r>
    </w:p>
    <w:p w:rsidR="00980870" w:rsidRDefault="00BB321C">
      <w:pPr>
        <w:pStyle w:val="ConsPlusNormal"/>
        <w:shd w:val="clear" w:color="auto" w:fill="FFFFFF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наименование, основные виды деятельности и сведения о местонахождении муниципальных учреждений (предприятий), учредителем которых являетс</w:t>
      </w:r>
      <w:r>
        <w:rPr>
          <w:rFonts w:ascii="Times New Roman" w:hAnsi="Times New Roman" w:cs="Times New Roman"/>
          <w:sz w:val="28"/>
          <w:szCs w:val="28"/>
        </w:rPr>
        <w:t>я Администрация посёлка Тура;</w:t>
      </w:r>
    </w:p>
    <w:p w:rsidR="00980870" w:rsidRDefault="00BB321C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требования, предъявляемые к Кандидату;</w:t>
      </w:r>
    </w:p>
    <w:p w:rsidR="00980870" w:rsidRDefault="00BB321C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приема заявлений от Кандидатов с прилагаемыми к ним документами;</w:t>
      </w:r>
    </w:p>
    <w:p w:rsidR="00980870" w:rsidRDefault="00BB321C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приема заявлений и документов Кандидатов;</w:t>
      </w:r>
    </w:p>
    <w:p w:rsidR="00980870" w:rsidRDefault="00BB321C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подаваемых Кандидатами для участия</w:t>
      </w:r>
      <w:r>
        <w:rPr>
          <w:rFonts w:ascii="Times New Roman" w:hAnsi="Times New Roman" w:cs="Times New Roman"/>
          <w:sz w:val="28"/>
          <w:szCs w:val="28"/>
        </w:rPr>
        <w:t xml:space="preserve"> в Конкурсе;</w:t>
      </w:r>
    </w:p>
    <w:p w:rsidR="00980870" w:rsidRDefault="00BB321C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дату, время и место проведения Конкурса.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Конкурсная комиссия в составе председателя комиссии, заместителя председателя, секретаря и не менее трёх членов комиссии формируется из числа представителей Администрации посёлка Тура и </w:t>
      </w:r>
      <w:r>
        <w:rPr>
          <w:rFonts w:ascii="Times New Roman" w:hAnsi="Times New Roman" w:cs="Times New Roman"/>
          <w:sz w:val="28"/>
          <w:szCs w:val="28"/>
        </w:rPr>
        <w:t>Туринского поселкового Совета депутатов.</w:t>
      </w:r>
    </w:p>
    <w:p w:rsidR="00980870" w:rsidRDefault="00BB321C">
      <w:pPr>
        <w:pStyle w:val="ConsPlusNormal"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уведомляет членов Конкурсной комиссии о дате, времен</w:t>
      </w:r>
      <w:r>
        <w:rPr>
          <w:rFonts w:ascii="Times New Roman" w:hAnsi="Times New Roman" w:cs="Times New Roman"/>
          <w:sz w:val="28"/>
          <w:szCs w:val="28"/>
        </w:rPr>
        <w:t>и и месте проведения заседания, участвует в ее заседаниях без права голоса, принимает заявления от Кандидатов, ведет их учет в журнале регистрации, передает в Конкурсную комиссию поступившие заявления Кандидатов с прилагаемыми к ним документами по окончани</w:t>
      </w:r>
      <w:r>
        <w:rPr>
          <w:rFonts w:ascii="Times New Roman" w:hAnsi="Times New Roman" w:cs="Times New Roman"/>
          <w:sz w:val="28"/>
          <w:szCs w:val="28"/>
        </w:rPr>
        <w:t>и срока приема конкурсных документов. В случае отсутствия секретаря комиссии заявления Кандидатов с прилагаемыми к ним документами принимает заместитель председателя Конкурсной комиссии.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проводит председатель, а в случае его о</w:t>
      </w:r>
      <w:r>
        <w:rPr>
          <w:rFonts w:ascii="Times New Roman" w:hAnsi="Times New Roman" w:cs="Times New Roman"/>
          <w:sz w:val="28"/>
          <w:szCs w:val="28"/>
        </w:rPr>
        <w:t>тсутствия заместитель председателя.</w:t>
      </w:r>
    </w:p>
    <w:p w:rsidR="00980870" w:rsidRDefault="00BB321C">
      <w:pPr>
        <w:pStyle w:val="Standard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половины ее состава, имеющих право голоса.</w:t>
      </w:r>
    </w:p>
    <w:p w:rsidR="00980870" w:rsidRDefault="00BB321C">
      <w:pPr>
        <w:pStyle w:val="Standard"/>
        <w:numPr>
          <w:ilvl w:val="1"/>
          <w:numId w:val="3"/>
        </w:numPr>
        <w:tabs>
          <w:tab w:val="left" w:pos="851"/>
          <w:tab w:val="left" w:pos="993"/>
        </w:tabs>
        <w:ind w:firstLine="851"/>
        <w:jc w:val="both"/>
      </w:pPr>
      <w:r>
        <w:rPr>
          <w:sz w:val="28"/>
          <w:szCs w:val="28"/>
        </w:rPr>
        <w:t xml:space="preserve">  Для участия в Конкурс</w:t>
      </w:r>
      <w:r>
        <w:rPr>
          <w:sz w:val="28"/>
          <w:szCs w:val="28"/>
        </w:rPr>
        <w:t xml:space="preserve">е Кандидаты </w:t>
      </w:r>
      <w:r>
        <w:rPr>
          <w:color w:val="000000"/>
          <w:sz w:val="28"/>
          <w:szCs w:val="28"/>
        </w:rPr>
        <w:t>представляют в конкурсную комиссию</w:t>
      </w:r>
      <w:r>
        <w:rPr>
          <w:sz w:val="28"/>
          <w:szCs w:val="28"/>
        </w:rPr>
        <w:t xml:space="preserve"> в установленный срок следующие документы и материалы: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личное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установленного образца, в соответствии с приложением № 2 к настоящему Положению ;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собственноручно заполненную и</w:t>
      </w:r>
      <w:r>
        <w:rPr>
          <w:rFonts w:ascii="Times New Roman" w:hAnsi="Times New Roman" w:cs="Times New Roman"/>
          <w:sz w:val="28"/>
          <w:szCs w:val="28"/>
        </w:rPr>
        <w:t xml:space="preserve"> подписанную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Кандидата,       в соответствии с приложением № 3 к настоящему Положению, с приложением фотографии 3 x 4 см;</w:t>
      </w:r>
    </w:p>
    <w:p w:rsidR="00980870" w:rsidRDefault="00BB321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паспорта, или иной документ, удостоверяющий личность;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заверенную в установленном порядке копию</w:t>
      </w:r>
      <w:r>
        <w:rPr>
          <w:rFonts w:ascii="Times New Roman" w:hAnsi="Times New Roman" w:cs="Times New Roman"/>
          <w:sz w:val="28"/>
          <w:szCs w:val="28"/>
        </w:rPr>
        <w:t xml:space="preserve"> трудовой книжки или иные документы, подтверждающие трудовую (служебную) деятельность Кандидата;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дополнительном профессиональном образовании, а также по желанию Кандидата, копии документов о присвоении уче</w:t>
      </w:r>
      <w:r>
        <w:rPr>
          <w:rFonts w:ascii="Times New Roman" w:hAnsi="Times New Roman" w:cs="Times New Roman"/>
          <w:sz w:val="28"/>
          <w:szCs w:val="28"/>
        </w:rPr>
        <w:t>ной степени, ученого звания, заверенные нотариально или кадровой службой по месту работы, либо не заверенные копии документов с представлением для обозрения их подлинников;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согласие на обработку персональных данных,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приложением № 4 к на</w:t>
      </w:r>
      <w:r>
        <w:rPr>
          <w:rFonts w:ascii="Times New Roman" w:hAnsi="Times New Roman" w:cs="Times New Roman"/>
          <w:sz w:val="28"/>
          <w:szCs w:val="28"/>
        </w:rPr>
        <w:t>стоящему Положению;</w:t>
      </w:r>
    </w:p>
    <w:p w:rsidR="00980870" w:rsidRDefault="00BB321C">
      <w:pPr>
        <w:pStyle w:val="Standard"/>
        <w:tabs>
          <w:tab w:val="left" w:pos="851"/>
        </w:tabs>
        <w:ind w:firstLine="851"/>
        <w:jc w:val="both"/>
      </w:pPr>
      <w:r>
        <w:rPr>
          <w:rStyle w:val="num"/>
          <w:sz w:val="28"/>
          <w:szCs w:val="28"/>
        </w:rPr>
        <w:t xml:space="preserve">- </w:t>
      </w:r>
      <w:r>
        <w:rPr>
          <w:sz w:val="28"/>
          <w:szCs w:val="28"/>
        </w:rPr>
        <w:t>программу об основных стратегических направлениях развития учреждения (предприятия) Администрации посёлка Тура, укрепления материальной базы, улучшения работы;</w:t>
      </w:r>
    </w:p>
    <w:p w:rsidR="00980870" w:rsidRDefault="00BB321C">
      <w:pPr>
        <w:pStyle w:val="Standard"/>
        <w:tabs>
          <w:tab w:val="left" w:pos="851"/>
        </w:tabs>
        <w:ind w:firstLine="851"/>
        <w:jc w:val="both"/>
      </w:pPr>
      <w:r>
        <w:rPr>
          <w:rStyle w:val="num"/>
          <w:sz w:val="28"/>
          <w:szCs w:val="28"/>
        </w:rPr>
        <w:t xml:space="preserve">- </w:t>
      </w:r>
      <w:r>
        <w:rPr>
          <w:sz w:val="28"/>
          <w:szCs w:val="28"/>
        </w:rPr>
        <w:t>справку о наличии (отсутствии) судимости, в том числе погашенной или сня</w:t>
      </w:r>
      <w:r>
        <w:rPr>
          <w:sz w:val="28"/>
          <w:szCs w:val="28"/>
        </w:rPr>
        <w:t>той, и (или) факта уголовного преследования либо о прекращении уголовного преследования;</w:t>
      </w:r>
    </w:p>
    <w:p w:rsidR="00980870" w:rsidRDefault="00BB321C">
      <w:pPr>
        <w:pStyle w:val="Standard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справку из налогового органа об отсутствии регистрации в качестве предпринимателя и учредителя коммерческой организации.</w:t>
      </w:r>
    </w:p>
    <w:p w:rsidR="00980870" w:rsidRDefault="00BB321C">
      <w:pPr>
        <w:pStyle w:val="Standard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Выше перечисленные документы и материалы явл</w:t>
      </w:r>
      <w:r>
        <w:rPr>
          <w:sz w:val="28"/>
          <w:szCs w:val="28"/>
        </w:rPr>
        <w:t>яются обязательными. По своему усмотрению Кандидат может предоставить иные документы, не предусмотренные в перечне.</w:t>
      </w:r>
    </w:p>
    <w:p w:rsidR="00980870" w:rsidRDefault="00BB321C">
      <w:pPr>
        <w:pStyle w:val="Standard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представление доку</w:t>
      </w:r>
      <w:r>
        <w:rPr>
          <w:rFonts w:ascii="Times New Roman" w:hAnsi="Times New Roman" w:cs="Times New Roman"/>
          <w:sz w:val="28"/>
          <w:szCs w:val="28"/>
        </w:rPr>
        <w:t>ментов является основанием для отказа гражданину в их приеме.</w:t>
      </w:r>
    </w:p>
    <w:p w:rsidR="00980870" w:rsidRDefault="00BB321C">
      <w:pPr>
        <w:pStyle w:val="ConsPlusNormal"/>
        <w:numPr>
          <w:ilvl w:val="1"/>
          <w:numId w:val="3"/>
        </w:num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окончании срока приема документов от Кандидата Конкурсная комиссия не позднее чем в течение 3 дней проверяет представленные документы на полноту и достоверность и принимает решение о допуске</w:t>
      </w:r>
      <w:r>
        <w:rPr>
          <w:rFonts w:ascii="Times New Roman" w:hAnsi="Times New Roman" w:cs="Times New Roman"/>
          <w:sz w:val="28"/>
          <w:szCs w:val="28"/>
        </w:rPr>
        <w:t xml:space="preserve"> или отказе в допуске к участию в Конкурсе.</w:t>
      </w:r>
    </w:p>
    <w:p w:rsidR="00980870" w:rsidRDefault="00BB321C">
      <w:pPr>
        <w:pStyle w:val="Standard"/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информации, содержащейся в документах и сведениях, предоставленных для участия в Конкурсе, несет Кандидат.</w:t>
      </w:r>
    </w:p>
    <w:p w:rsidR="00980870" w:rsidRDefault="00BB321C">
      <w:pPr>
        <w:pStyle w:val="Standard"/>
        <w:numPr>
          <w:ilvl w:val="1"/>
          <w:numId w:val="3"/>
        </w:num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Кандидат не допускается к участию в Конкурсе в случае, если представлен</w:t>
      </w:r>
      <w:r>
        <w:rPr>
          <w:sz w:val="28"/>
          <w:szCs w:val="28"/>
        </w:rPr>
        <w:t>ы не все документы согласно перечню, указанному в информационном сообщении.</w:t>
      </w:r>
    </w:p>
    <w:p w:rsidR="00980870" w:rsidRDefault="00BB321C">
      <w:pPr>
        <w:pStyle w:val="Standard"/>
        <w:numPr>
          <w:ilvl w:val="1"/>
          <w:numId w:val="3"/>
        </w:numPr>
        <w:tabs>
          <w:tab w:val="left" w:pos="851"/>
          <w:tab w:val="left" w:pos="993"/>
        </w:tabs>
        <w:ind w:firstLine="851"/>
        <w:jc w:val="both"/>
      </w:pPr>
      <w:r>
        <w:rPr>
          <w:sz w:val="28"/>
          <w:szCs w:val="28"/>
        </w:rPr>
        <w:t xml:space="preserve"> Решение </w:t>
      </w:r>
      <w:r>
        <w:rPr>
          <w:color w:val="000000"/>
          <w:sz w:val="28"/>
          <w:szCs w:val="28"/>
        </w:rPr>
        <w:t>Конкурсной комиссии</w:t>
      </w:r>
      <w:r>
        <w:rPr>
          <w:sz w:val="28"/>
          <w:szCs w:val="28"/>
        </w:rPr>
        <w:t xml:space="preserve"> о допуске или отказе в допуске Кандидата к участию в Конкурсе </w:t>
      </w:r>
      <w:r>
        <w:rPr>
          <w:color w:val="000000"/>
          <w:sz w:val="28"/>
          <w:szCs w:val="28"/>
        </w:rPr>
        <w:t>оформляется протоколом</w:t>
      </w:r>
      <w:r>
        <w:rPr>
          <w:sz w:val="28"/>
          <w:szCs w:val="28"/>
        </w:rPr>
        <w:t>.</w:t>
      </w:r>
    </w:p>
    <w:p w:rsidR="00980870" w:rsidRDefault="00BB321C">
      <w:pPr>
        <w:pStyle w:val="Standard"/>
        <w:numPr>
          <w:ilvl w:val="1"/>
          <w:numId w:val="3"/>
        </w:numPr>
        <w:tabs>
          <w:tab w:val="left" w:pos="851"/>
          <w:tab w:val="left" w:pos="993"/>
        </w:tabs>
        <w:ind w:firstLine="851"/>
        <w:jc w:val="both"/>
      </w:pPr>
      <w:r>
        <w:rPr>
          <w:sz w:val="28"/>
          <w:szCs w:val="28"/>
        </w:rPr>
        <w:t xml:space="preserve"> О допуске или отказе в допуске Кандидата к участию в Конкурсе </w:t>
      </w:r>
      <w:r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>нкурсная комиссия</w:t>
      </w:r>
      <w:r>
        <w:rPr>
          <w:sz w:val="28"/>
          <w:szCs w:val="28"/>
        </w:rPr>
        <w:t xml:space="preserve"> уведомляет Кандидата в письменной форме в течение двух рабочих дней со дня принятия решения, путём оповещения кандидатов, представивших свои документы, по телефону и/или письменно по их требованию.</w:t>
      </w:r>
    </w:p>
    <w:p w:rsidR="00980870" w:rsidRDefault="00BB321C">
      <w:pPr>
        <w:pStyle w:val="Standard"/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Конкурсной комиссией р</w:t>
      </w:r>
      <w:r>
        <w:rPr>
          <w:sz w:val="28"/>
          <w:szCs w:val="28"/>
        </w:rPr>
        <w:t>ешения об отказе в допуске Кандидата к участию в Конкурсе в уведомлении указываются причины такого отказа.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случае, если к окончанию срока приема конкурсных документов не поступило ни одного заявления, Конкурсная комиссия вправе принять решение: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несостоявшимся;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переносе даты проведения Конкурса не более чем на 10 рабочих дней и продлении срока приема заявок;</w:t>
      </w:r>
    </w:p>
    <w:p w:rsidR="00980870" w:rsidRDefault="00BB321C">
      <w:pPr>
        <w:pStyle w:val="Standard"/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к окончанию срока приема конкурсных документов поступило одно заявление, Конкурсная комиссия обязана </w:t>
      </w:r>
      <w:r>
        <w:rPr>
          <w:sz w:val="28"/>
          <w:szCs w:val="28"/>
        </w:rPr>
        <w:t>рассмотреть представленные документы и вправе принять одно из следующих решений:</w:t>
      </w:r>
    </w:p>
    <w:p w:rsidR="00980870" w:rsidRDefault="00BB321C">
      <w:pPr>
        <w:pStyle w:val="Standard"/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признании Конкурса несостоявшимся, о переносе не более чем на 10 рабочих дней и продлении срока приема заявок с переносом поступившей заявки единственного участника на уча</w:t>
      </w:r>
      <w:r>
        <w:rPr>
          <w:sz w:val="28"/>
          <w:szCs w:val="28"/>
        </w:rPr>
        <w:t>стие в конкурсе;</w:t>
      </w:r>
    </w:p>
    <w:p w:rsidR="00980870" w:rsidRDefault="00BB321C">
      <w:pPr>
        <w:pStyle w:val="Standard"/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о признании Конкурса несостоявшимся и признании единственного участника конкурса победителем конкурса.</w:t>
      </w:r>
    </w:p>
    <w:p w:rsidR="00980870" w:rsidRDefault="00BB321C">
      <w:pPr>
        <w:pStyle w:val="Standard"/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 Заседание Конкурсной комиссии проводиться при наличии не менее одной кандидатуры на замещение вакантной должности.</w:t>
      </w:r>
    </w:p>
    <w:p w:rsidR="00980870" w:rsidRDefault="00980870">
      <w:pPr>
        <w:pStyle w:val="Standard"/>
        <w:tabs>
          <w:tab w:val="left" w:pos="851"/>
          <w:tab w:val="left" w:pos="993"/>
        </w:tabs>
        <w:ind w:firstLine="540"/>
        <w:jc w:val="both"/>
        <w:rPr>
          <w:sz w:val="28"/>
          <w:szCs w:val="28"/>
        </w:rPr>
      </w:pPr>
    </w:p>
    <w:p w:rsidR="00980870" w:rsidRDefault="00BB32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Порядо</w:t>
      </w:r>
      <w:r>
        <w:rPr>
          <w:rFonts w:ascii="Times New Roman" w:hAnsi="Times New Roman" w:cs="Times New Roman"/>
          <w:sz w:val="28"/>
          <w:szCs w:val="28"/>
        </w:rPr>
        <w:t>к проведения Конкурса</w:t>
      </w:r>
    </w:p>
    <w:p w:rsidR="00980870" w:rsidRDefault="0098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870" w:rsidRDefault="00BB321C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в два этапа в течении конкурсного дня, если иное не установлено настоящим Положением.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 участвуют в конкурсе лично.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Первый этап конкурса проводиться на основе предоставленных документов согласно п</w:t>
      </w:r>
      <w:r>
        <w:rPr>
          <w:rFonts w:ascii="Times New Roman" w:hAnsi="Times New Roman" w:cs="Times New Roman"/>
          <w:sz w:val="28"/>
          <w:szCs w:val="28"/>
        </w:rPr>
        <w:t>ункту 2.5. настоящего Положения.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При подведении итогов первого этапа конкурса члены Конкурсной комиссии оценивает конкурсантов исходя из представленных ими документов и материалов. При выставлении оценок комиссией оцениваются и учитываются биографич</w:t>
      </w:r>
      <w:r>
        <w:rPr>
          <w:rFonts w:ascii="Times New Roman" w:hAnsi="Times New Roman" w:cs="Times New Roman"/>
          <w:sz w:val="28"/>
          <w:szCs w:val="28"/>
        </w:rPr>
        <w:t>еские данные, уровень образования, стаж работы по специальности, профессиональные достижения кандидатов, полнота и достоверность предоставленных документов, в том числе и документов, предоставление которых не носит обязательный характер.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Оценка канд</w:t>
      </w:r>
      <w:r>
        <w:rPr>
          <w:rFonts w:ascii="Times New Roman" w:hAnsi="Times New Roman" w:cs="Times New Roman"/>
          <w:sz w:val="28"/>
          <w:szCs w:val="28"/>
        </w:rPr>
        <w:t>идатов на первом этапе производится по пятибалльной системе. Каждый член Конкурсной комиссии выставляет Кандидату соответствующий балл (от 1 до 5) и заносит его в оценочный лист, в соответствии с приложением № 5 к настоящему Положению, который удостоверяет</w:t>
      </w:r>
      <w:r>
        <w:rPr>
          <w:rFonts w:ascii="Times New Roman" w:hAnsi="Times New Roman" w:cs="Times New Roman"/>
          <w:sz w:val="28"/>
          <w:szCs w:val="28"/>
        </w:rPr>
        <w:t>ся подписью члена комиссии.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 втором этапе члены Конкурсная комиссия рассматривает программу об основных стратегических направлениях развития учреждения (предприятия) Администрации посёлка Тура, укрепления материальной базы, улучшения работы, предста</w:t>
      </w:r>
      <w:r>
        <w:rPr>
          <w:rFonts w:ascii="Times New Roman" w:hAnsi="Times New Roman" w:cs="Times New Roman"/>
          <w:sz w:val="28"/>
          <w:szCs w:val="28"/>
        </w:rPr>
        <w:t>вленные Кандидатами в соответствии с пунктом 2.5. настоящего Положения.</w:t>
      </w:r>
    </w:p>
    <w:p w:rsidR="00980870" w:rsidRDefault="00BB321C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3.3.1. Кандидат докладывает основные положения своей 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80870" w:rsidRDefault="00BB321C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3.3.2. Для изложения программы, Кандидату отводится не более 15 минут.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выступления Кандидата члены Комисси</w:t>
      </w:r>
      <w:r>
        <w:rPr>
          <w:rFonts w:ascii="Times New Roman" w:hAnsi="Times New Roman" w:cs="Times New Roman"/>
          <w:sz w:val="28"/>
          <w:szCs w:val="28"/>
        </w:rPr>
        <w:t>и вправе задавать ему вопросы, которые могут быть направлены на уточнение программы. Для задавания вопросов и дачи ответов на них Конкурсантом, отводится не более 15 минут.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При подведении итогов второго этапа конкурса члены Конкурсной комиссии учиты</w:t>
      </w:r>
      <w:r>
        <w:rPr>
          <w:rFonts w:ascii="Times New Roman" w:hAnsi="Times New Roman" w:cs="Times New Roman"/>
          <w:sz w:val="28"/>
          <w:szCs w:val="28"/>
        </w:rPr>
        <w:t>вают качество представленной программы, ее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</w:t>
      </w:r>
    </w:p>
    <w:p w:rsidR="00980870" w:rsidRDefault="00BB321C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Члены Конкурсной комиссии (в отсутствие кандидата) дают </w:t>
      </w:r>
      <w:r>
        <w:rPr>
          <w:sz w:val="28"/>
          <w:szCs w:val="28"/>
        </w:rPr>
        <w:t>оценку программе с учетом ответов Конкурсантов по десятибалльной системе.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второго этапа Конкурса каждый член Конкурсной комиссии выставляет Кандидату соответствующий балл (от 1 до 10) и также заносит его в оценочный лист, в соответствии с приложе</w:t>
      </w:r>
      <w:r>
        <w:rPr>
          <w:rFonts w:ascii="Times New Roman" w:hAnsi="Times New Roman" w:cs="Times New Roman"/>
          <w:sz w:val="28"/>
          <w:szCs w:val="28"/>
        </w:rPr>
        <w:t>нием № 5 к настоящему Положению, который удостоверяется подписью члена комиссии.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</w:t>
      </w:r>
      <w:r>
        <w:rPr>
          <w:rFonts w:ascii="Times New Roman" w:hAnsi="Times New Roman" w:cs="Times New Roman"/>
          <w:sz w:val="28"/>
          <w:szCs w:val="28"/>
        </w:rPr>
        <w:t>токол.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Победителем Конкурса по итогам проведения признается участник, набравший максимальное количество баллов.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равенстве суммы баллов участников Конкурса, по предложению председателя Конкурсной комиссии проводится открытое голосование, по </w:t>
      </w:r>
      <w:r>
        <w:rPr>
          <w:rFonts w:ascii="Times New Roman" w:hAnsi="Times New Roman" w:cs="Times New Roman"/>
          <w:sz w:val="28"/>
          <w:szCs w:val="28"/>
        </w:rPr>
        <w:t>результатам которого определяется победитель Конкурса. Победителем Конкурса признается лицо, набравшее наибольшее количество голосов.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Результаты Конкурса вносятся в протокол заседания Конкурсной комиссии в виде рейтинга участников Конкурса по сумме на</w:t>
      </w:r>
      <w:r>
        <w:rPr>
          <w:rFonts w:ascii="Times New Roman" w:hAnsi="Times New Roman" w:cs="Times New Roman"/>
          <w:sz w:val="28"/>
          <w:szCs w:val="28"/>
        </w:rPr>
        <w:t>бранных баллов.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подписывается всеми присутствующими на заседании членами комиссии и ее председателем.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передается Организатору конкурса не позднее следующего дня проведения Конкур</w:t>
      </w:r>
      <w:r>
        <w:rPr>
          <w:rFonts w:ascii="Times New Roman" w:hAnsi="Times New Roman" w:cs="Times New Roman"/>
          <w:sz w:val="28"/>
          <w:szCs w:val="28"/>
        </w:rPr>
        <w:t>са.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Организатор Конкурса: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пятидневный срок с даты определения победителя Конкурса информирует в письменной форме участников Конкурса о его итогах;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пятидневный срок с даты определения победителя Конкурса размещает информационное сообщение о рез</w:t>
      </w:r>
      <w:r>
        <w:rPr>
          <w:rFonts w:ascii="Times New Roman" w:hAnsi="Times New Roman" w:cs="Times New Roman"/>
          <w:sz w:val="28"/>
          <w:szCs w:val="28"/>
        </w:rPr>
        <w:t>ультатах проведения Конкурса на своем официальном сайте;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победителя Конкурса назначает на должность руководителя муниципального учреждения (предприятия), учредителем которых является Администрация посёлка Тура, заключая с ним трудовой договор не позднее </w:t>
      </w:r>
      <w:r>
        <w:rPr>
          <w:rFonts w:ascii="Times New Roman" w:hAnsi="Times New Roman" w:cs="Times New Roman"/>
          <w:sz w:val="28"/>
          <w:szCs w:val="28"/>
        </w:rPr>
        <w:t>трех рабочих дней со дня фактического допущения к работе.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случае отказа победителя Конкурса от заключения трудового договора Организатор конкурса вправе: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объявить проведение повторного Конкурса;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заключить трудовой договор с участником Конкурса, </w:t>
      </w:r>
      <w:r>
        <w:rPr>
          <w:rFonts w:ascii="Times New Roman" w:hAnsi="Times New Roman" w:cs="Times New Roman"/>
          <w:sz w:val="28"/>
          <w:szCs w:val="28"/>
        </w:rPr>
        <w:t>занявшим второе место рейтинга.</w:t>
      </w:r>
    </w:p>
    <w:p w:rsidR="00980870" w:rsidRDefault="00BB321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Документы Кандидатов, не допущенных к участию в Конкурсе, и Кандидатов, участвовавших в Конкурсе, могут быть возвращены им по письменному заявлению в течение года со дня завершения конкурса. По истечении указанного срок</w:t>
      </w:r>
      <w:r>
        <w:rPr>
          <w:rFonts w:ascii="Times New Roman" w:hAnsi="Times New Roman" w:cs="Times New Roman"/>
          <w:sz w:val="28"/>
          <w:szCs w:val="28"/>
        </w:rPr>
        <w:t>а невостребованные документы подлежат уничтожению.</w:t>
      </w:r>
    </w:p>
    <w:p w:rsidR="00980870" w:rsidRDefault="00BB32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Споры по вопросам, связанным с проведением конкурса, рассматриваются в Администрации посёлка Тура или в суде.</w:t>
      </w:r>
    </w:p>
    <w:p w:rsidR="00980870" w:rsidRDefault="009808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870" w:rsidRDefault="0098087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80870" w:rsidRDefault="0098087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80870" w:rsidRDefault="0098087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80870" w:rsidRDefault="0098087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80870" w:rsidRDefault="0098087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80870" w:rsidRDefault="00BB321C">
      <w:pPr>
        <w:pStyle w:val="ConsPlusNormal"/>
        <w:ind w:left="5103" w:firstLine="0"/>
        <w:jc w:val="both"/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980870" w:rsidRDefault="00BB321C">
      <w:pPr>
        <w:pStyle w:val="ConsPlusNormal"/>
        <w:ind w:left="5103" w:firstLine="0"/>
        <w:jc w:val="both"/>
      </w:pPr>
      <w:r>
        <w:rPr>
          <w:rFonts w:ascii="Times New Roman" w:hAnsi="Times New Roman" w:cs="Times New Roman"/>
        </w:rPr>
        <w:t xml:space="preserve">к Положение о проведении конкурса на замещение вакантных должностей </w:t>
      </w:r>
      <w:r>
        <w:rPr>
          <w:rFonts w:ascii="Times New Roman" w:hAnsi="Times New Roman" w:cs="Times New Roman"/>
        </w:rPr>
        <w:t>руководителей муниципальных учреждений (предприятий), учредителем которых является Администрация посёлка Тура</w:t>
      </w: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Default"/>
        <w:jc w:val="center"/>
      </w:pPr>
      <w:r>
        <w:rPr>
          <w:b/>
          <w:bCs/>
          <w:sz w:val="28"/>
          <w:szCs w:val="28"/>
        </w:rPr>
        <w:t>ОБЪЯВЛЕНИЕ (ИНФОРМАЦИЯ)</w:t>
      </w:r>
    </w:p>
    <w:p w:rsidR="00980870" w:rsidRDefault="00BB321C">
      <w:pPr>
        <w:pStyle w:val="Default"/>
        <w:jc w:val="center"/>
      </w:pPr>
      <w:r>
        <w:rPr>
          <w:b/>
          <w:sz w:val="28"/>
          <w:szCs w:val="28"/>
        </w:rPr>
        <w:t>о проведении конкурса на замещение вакантных должностей руководителей муниципальных учреждений (предприятий), учредителем</w:t>
      </w:r>
      <w:r>
        <w:rPr>
          <w:b/>
          <w:sz w:val="28"/>
          <w:szCs w:val="28"/>
        </w:rPr>
        <w:t xml:space="preserve"> которых является Администрация посёлка Тура</w:t>
      </w:r>
    </w:p>
    <w:p w:rsidR="00980870" w:rsidRDefault="00980870">
      <w:pPr>
        <w:pStyle w:val="Default"/>
        <w:jc w:val="center"/>
        <w:rPr>
          <w:b/>
          <w:sz w:val="28"/>
          <w:szCs w:val="28"/>
        </w:rPr>
      </w:pPr>
    </w:p>
    <w:p w:rsidR="00980870" w:rsidRDefault="00BB321C">
      <w:pPr>
        <w:pStyle w:val="Default"/>
        <w:ind w:firstLine="851"/>
      </w:pPr>
      <w:r>
        <w:rPr>
          <w:sz w:val="28"/>
          <w:szCs w:val="28"/>
        </w:rPr>
        <w:t>1. Администрация посёлка Тура объявляет конкурс на замещение вакантной должности  _______________________________________________                                                       __________________________</w:t>
      </w:r>
      <w:r>
        <w:rPr>
          <w:sz w:val="28"/>
          <w:szCs w:val="28"/>
        </w:rPr>
        <w:t>________________________________________</w:t>
      </w:r>
    </w:p>
    <w:p w:rsidR="00980870" w:rsidRDefault="00BB321C">
      <w:pPr>
        <w:pStyle w:val="Default"/>
        <w:ind w:firstLine="851"/>
      </w:pPr>
      <w:r>
        <w:rPr>
          <w:sz w:val="28"/>
          <w:szCs w:val="28"/>
        </w:rPr>
        <w:t>2. Основные виды деятельности и сведения о местонахождении учреждения _______________________________________________________</w:t>
      </w:r>
    </w:p>
    <w:p w:rsidR="00980870" w:rsidRDefault="00980870">
      <w:pPr>
        <w:pStyle w:val="Default"/>
        <w:ind w:firstLine="851"/>
        <w:rPr>
          <w:sz w:val="28"/>
          <w:szCs w:val="28"/>
        </w:rPr>
      </w:pPr>
    </w:p>
    <w:p w:rsidR="00980870" w:rsidRDefault="00BB321C">
      <w:pPr>
        <w:pStyle w:val="Default"/>
        <w:ind w:firstLine="851"/>
        <w:jc w:val="both"/>
      </w:pPr>
      <w:r>
        <w:rPr>
          <w:sz w:val="28"/>
          <w:szCs w:val="28"/>
          <w:u w:val="single"/>
        </w:rPr>
        <w:t xml:space="preserve">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                            </w:t>
      </w:r>
    </w:p>
    <w:p w:rsidR="00980870" w:rsidRDefault="00BB321C">
      <w:pPr>
        <w:pStyle w:val="Default"/>
        <w:ind w:firstLine="851"/>
      </w:pPr>
      <w:r>
        <w:rPr>
          <w:sz w:val="28"/>
          <w:szCs w:val="28"/>
        </w:rPr>
        <w:t>3. К претенденту на замещение указанной должности предъявляются следующие требования:</w:t>
      </w:r>
    </w:p>
    <w:p w:rsidR="00980870" w:rsidRDefault="00BB321C">
      <w:pPr>
        <w:pStyle w:val="Default"/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980870" w:rsidRDefault="00BB321C">
      <w:pPr>
        <w:pStyle w:val="Default"/>
        <w:ind w:firstLine="851"/>
      </w:pPr>
      <w:r>
        <w:rPr>
          <w:sz w:val="28"/>
          <w:szCs w:val="28"/>
        </w:rPr>
        <w:t>4. Прием документов осуществляется по адресу:</w:t>
      </w:r>
    </w:p>
    <w:p w:rsidR="00980870" w:rsidRDefault="00980870">
      <w:pPr>
        <w:pStyle w:val="Default"/>
        <w:ind w:firstLine="851"/>
        <w:rPr>
          <w:sz w:val="28"/>
          <w:szCs w:val="28"/>
        </w:rPr>
      </w:pPr>
    </w:p>
    <w:p w:rsidR="00980870" w:rsidRDefault="00BB321C">
      <w:pPr>
        <w:pStyle w:val="Default"/>
        <w:shd w:val="clear" w:color="auto" w:fill="FFFFFF"/>
      </w:pPr>
      <w:r>
        <w:rPr>
          <w:sz w:val="28"/>
          <w:szCs w:val="28"/>
          <w:shd w:val="clear" w:color="auto" w:fill="FFFFFF"/>
        </w:rPr>
        <w:t>________________________</w:t>
      </w:r>
      <w:r>
        <w:rPr>
          <w:sz w:val="28"/>
          <w:szCs w:val="28"/>
          <w:shd w:val="clear" w:color="auto" w:fill="FFFFFF"/>
        </w:rPr>
        <w:t>__________________________________________</w:t>
      </w:r>
    </w:p>
    <w:p w:rsidR="00980870" w:rsidRDefault="00BB321C">
      <w:pPr>
        <w:pStyle w:val="Default"/>
        <w:shd w:val="clear" w:color="auto" w:fill="FFFFFF"/>
        <w:spacing w:after="36"/>
        <w:ind w:firstLine="851"/>
      </w:pPr>
      <w:r>
        <w:rPr>
          <w:sz w:val="28"/>
          <w:szCs w:val="28"/>
          <w:shd w:val="clear" w:color="auto" w:fill="FFFFFF"/>
        </w:rPr>
        <w:t xml:space="preserve">5.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Начало приема документов для участия в конкурсе в _______ ч ______ мин. " ____ " ______________ 20 ___ г., окончания в _____ ч ___ мин. " ___" _________ 20 ____ г.</w:t>
      </w:r>
    </w:p>
    <w:p w:rsidR="00980870" w:rsidRDefault="00980870">
      <w:pPr>
        <w:pStyle w:val="Default"/>
        <w:shd w:val="clear" w:color="auto" w:fill="FFFFFF"/>
        <w:ind w:firstLine="851"/>
        <w:rPr>
          <w:sz w:val="28"/>
          <w:szCs w:val="28"/>
          <w:shd w:val="clear" w:color="auto" w:fill="FFFFFF"/>
        </w:rPr>
      </w:pPr>
    </w:p>
    <w:p w:rsidR="00980870" w:rsidRDefault="00BB321C">
      <w:pPr>
        <w:pStyle w:val="Default"/>
        <w:numPr>
          <w:ilvl w:val="2"/>
          <w:numId w:val="4"/>
        </w:numPr>
        <w:shd w:val="clear" w:color="auto" w:fill="FFFFFF"/>
        <w:ind w:firstLine="851"/>
      </w:pPr>
      <w:r>
        <w:rPr>
          <w:sz w:val="28"/>
          <w:szCs w:val="28"/>
          <w:shd w:val="clear" w:color="auto" w:fill="FFFFFF"/>
        </w:rPr>
        <w:t xml:space="preserve">Дата проведения конкурса " ____ " _________ </w:t>
      </w:r>
      <w:r>
        <w:rPr>
          <w:sz w:val="28"/>
          <w:szCs w:val="28"/>
          <w:shd w:val="clear" w:color="auto" w:fill="FFFFFF"/>
        </w:rPr>
        <w:t>20 __ г.</w:t>
      </w:r>
    </w:p>
    <w:p w:rsidR="00980870" w:rsidRDefault="00BB321C">
      <w:pPr>
        <w:pStyle w:val="Default"/>
        <w:numPr>
          <w:ilvl w:val="2"/>
          <w:numId w:val="4"/>
        </w:numPr>
        <w:shd w:val="clear" w:color="auto" w:fill="FFFFFF"/>
        <w:ind w:firstLine="851"/>
      </w:pPr>
      <w:r>
        <w:rPr>
          <w:sz w:val="28"/>
          <w:szCs w:val="28"/>
          <w:shd w:val="clear" w:color="auto" w:fill="FFFFFF"/>
        </w:rPr>
        <w:t>Место проведения  ______________________________________</w:t>
      </w:r>
    </w:p>
    <w:p w:rsidR="00980870" w:rsidRDefault="00BB321C">
      <w:pPr>
        <w:pStyle w:val="Default"/>
        <w:shd w:val="clear" w:color="auto" w:fill="FFFFFF"/>
        <w:ind w:firstLine="851"/>
      </w:pPr>
      <w:r>
        <w:rPr>
          <w:sz w:val="28"/>
          <w:szCs w:val="28"/>
          <w:shd w:val="clear" w:color="auto" w:fill="FFFFFF"/>
        </w:rPr>
        <w:t xml:space="preserve">8.     Время работы Конкурсной комиссии </w:t>
      </w:r>
      <w:bookmarkStart w:id="1" w:name="Bookmark"/>
      <w:bookmarkEnd w:id="1"/>
      <w:r>
        <w:rPr>
          <w:sz w:val="28"/>
          <w:szCs w:val="28"/>
          <w:shd w:val="clear" w:color="auto" w:fill="FFFFFF"/>
        </w:rPr>
        <w:t>_______________________</w:t>
      </w:r>
    </w:p>
    <w:p w:rsidR="00980870" w:rsidRDefault="00BB321C">
      <w:pPr>
        <w:pStyle w:val="Default"/>
        <w:ind w:firstLine="851"/>
        <w:jc w:val="both"/>
      </w:pPr>
      <w:r>
        <w:rPr>
          <w:sz w:val="28"/>
          <w:szCs w:val="28"/>
        </w:rPr>
        <w:t>9. Для участия в конкурсе гражданин представляет следующие  документы: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личное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 образца, в соответствии с приложением № 2 к Положению о проведении конкурса на замещение вакантных должностей руководителей муниципальных учреждений (предприятий), учредителем которых является Администрация посёлка Тура;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собственноручно </w:t>
      </w:r>
      <w:r>
        <w:rPr>
          <w:rFonts w:ascii="Times New Roman" w:hAnsi="Times New Roman" w:cs="Times New Roman"/>
          <w:sz w:val="28"/>
          <w:szCs w:val="28"/>
        </w:rPr>
        <w:t xml:space="preserve">заполненную и подписанную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кандидата на замещение должности руководителя, в соответствии с приложением № 3 к Положению о проведении конкурса на замещение вакантных должностей руководителей муниципальных учреждений (предприятий)</w:t>
      </w:r>
      <w:r>
        <w:rPr>
          <w:rFonts w:ascii="Times New Roman" w:hAnsi="Times New Roman" w:cs="Times New Roman"/>
          <w:sz w:val="28"/>
          <w:szCs w:val="28"/>
        </w:rPr>
        <w:t>, учредителем которых является Администрация посёлка Тура, с приложением фотографии 3 x 4 см;</w:t>
      </w:r>
    </w:p>
    <w:p w:rsidR="00980870" w:rsidRDefault="00BB321C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копию паспорта, или иной документ, удостоверяющий личность;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заверенную в установленном порядке копию трудовой книжки или иные документы, подтверждающие трудов</w:t>
      </w:r>
      <w:r>
        <w:rPr>
          <w:rFonts w:ascii="Times New Roman" w:hAnsi="Times New Roman" w:cs="Times New Roman"/>
          <w:sz w:val="28"/>
          <w:szCs w:val="28"/>
        </w:rPr>
        <w:t>ую (служебную) деятельность Кандидата;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копии документов об образовании, дополнительном профессиональном образовании, а также по желанию Кандидата, копии документов о присвоении ученой степени, ученого звания, заверенные нотариально или кадровой службой п</w:t>
      </w:r>
      <w:r>
        <w:rPr>
          <w:rFonts w:ascii="Times New Roman" w:hAnsi="Times New Roman" w:cs="Times New Roman"/>
          <w:sz w:val="28"/>
          <w:szCs w:val="28"/>
        </w:rPr>
        <w:t>о месту работы, либо не заверенные копии документов с представлением для обозрения их подлинников;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 в соответствии с приложением № 4 к Положению о проведении конкурса на замещение вакантных должностей руководител</w:t>
      </w:r>
      <w:r>
        <w:rPr>
          <w:rFonts w:ascii="Times New Roman" w:hAnsi="Times New Roman" w:cs="Times New Roman"/>
          <w:sz w:val="28"/>
          <w:szCs w:val="28"/>
        </w:rPr>
        <w:t>ей муниципальных учреждений (предприятий), учредителем которых является Администрация посёлка Тура;</w:t>
      </w:r>
    </w:p>
    <w:p w:rsidR="00980870" w:rsidRDefault="00BB321C">
      <w:pPr>
        <w:pStyle w:val="Standard"/>
        <w:tabs>
          <w:tab w:val="left" w:pos="851"/>
        </w:tabs>
        <w:ind w:firstLine="851"/>
        <w:jc w:val="both"/>
      </w:pPr>
      <w:r>
        <w:rPr>
          <w:rStyle w:val="num"/>
          <w:sz w:val="28"/>
          <w:szCs w:val="28"/>
        </w:rPr>
        <w:t xml:space="preserve">- </w:t>
      </w:r>
      <w:r>
        <w:rPr>
          <w:sz w:val="28"/>
          <w:szCs w:val="28"/>
        </w:rPr>
        <w:t>программу об основных стратегических направлениях развития  муниципального учреждения (предприятия), учредителем которых является Администрация посёлка Ту</w:t>
      </w:r>
      <w:r>
        <w:rPr>
          <w:sz w:val="28"/>
          <w:szCs w:val="28"/>
        </w:rPr>
        <w:t>ра, укрепления материальной базы, улучшения работы, в запечатанном конверте (конверт распечатывается Конкурсной комиссией на втором этапе проведения Конкурса);</w:t>
      </w:r>
    </w:p>
    <w:p w:rsidR="00980870" w:rsidRDefault="00BB321C">
      <w:pPr>
        <w:pStyle w:val="Standard"/>
        <w:tabs>
          <w:tab w:val="left" w:pos="851"/>
        </w:tabs>
        <w:ind w:firstLine="851"/>
        <w:jc w:val="both"/>
      </w:pPr>
      <w:r>
        <w:rPr>
          <w:rStyle w:val="num"/>
          <w:sz w:val="28"/>
          <w:szCs w:val="28"/>
        </w:rPr>
        <w:t xml:space="preserve">- </w:t>
      </w:r>
      <w:r>
        <w:rPr>
          <w:sz w:val="28"/>
          <w:szCs w:val="28"/>
        </w:rPr>
        <w:t>справку о наличии (отсутствии) судимости, в том числе погашенной или снятой, и (или) факта уго</w:t>
      </w:r>
      <w:r>
        <w:rPr>
          <w:sz w:val="28"/>
          <w:szCs w:val="28"/>
        </w:rPr>
        <w:t>ловного преследования либо о прекращении уголовного преследования;</w:t>
      </w:r>
    </w:p>
    <w:p w:rsidR="00980870" w:rsidRDefault="00BB321C">
      <w:pPr>
        <w:pStyle w:val="Standard"/>
        <w:tabs>
          <w:tab w:val="left" w:pos="851"/>
        </w:tabs>
        <w:ind w:firstLine="851"/>
        <w:jc w:val="both"/>
      </w:pPr>
      <w:r>
        <w:rPr>
          <w:sz w:val="28"/>
          <w:szCs w:val="28"/>
        </w:rPr>
        <w:t>- справку из налогового органа об отсутствии регистрации в качестве предпринимателя и учредителя коммерческой организации.</w:t>
      </w:r>
    </w:p>
    <w:p w:rsidR="00980870" w:rsidRDefault="00BB321C">
      <w:pPr>
        <w:pStyle w:val="Standard"/>
        <w:tabs>
          <w:tab w:val="left" w:pos="851"/>
        </w:tabs>
        <w:ind w:firstLine="851"/>
        <w:jc w:val="both"/>
      </w:pPr>
      <w:r>
        <w:rPr>
          <w:sz w:val="28"/>
          <w:szCs w:val="28"/>
        </w:rPr>
        <w:t>Перечисленные документы и материалы являются обязательными, по сво</w:t>
      </w:r>
      <w:r>
        <w:rPr>
          <w:sz w:val="28"/>
          <w:szCs w:val="28"/>
        </w:rPr>
        <w:t>ему усмотрению Кандидат может предоставить иные документы, не предусмотренные в перечне.</w:t>
      </w:r>
    </w:p>
    <w:p w:rsidR="00980870" w:rsidRDefault="00BB321C">
      <w:pPr>
        <w:pStyle w:val="Standard"/>
        <w:tabs>
          <w:tab w:val="left" w:pos="851"/>
        </w:tabs>
        <w:ind w:firstLine="851"/>
        <w:jc w:val="both"/>
      </w:pPr>
      <w:r>
        <w:rPr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980870" w:rsidRDefault="00BB321C">
      <w:pPr>
        <w:pStyle w:val="ConsPlusNormal"/>
        <w:tabs>
          <w:tab w:val="left" w:pos="993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документов является основанием </w:t>
      </w:r>
      <w:r>
        <w:rPr>
          <w:rFonts w:ascii="Times New Roman" w:hAnsi="Times New Roman" w:cs="Times New Roman"/>
          <w:sz w:val="28"/>
          <w:szCs w:val="28"/>
        </w:rPr>
        <w:t>для отказа гражданину в их приеме.</w:t>
      </w:r>
    </w:p>
    <w:p w:rsidR="00980870" w:rsidRDefault="00BB321C">
      <w:pPr>
        <w:pStyle w:val="ConsPlusNormal"/>
        <w:ind w:right="15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 подробной информацией о конкурсе можно ознакомиться на официальном сайте Администрации посёлка Тура в сети Интернет https://tura-r04.gosweb.gosuslugi.ru</w:t>
      </w: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rmal"/>
        <w:ind w:left="5103" w:firstLine="0"/>
        <w:jc w:val="both"/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980870" w:rsidRDefault="00BB321C">
      <w:pPr>
        <w:pStyle w:val="ConsPlusNormal"/>
        <w:ind w:left="5103" w:firstLine="0"/>
        <w:jc w:val="both"/>
      </w:pPr>
      <w:r>
        <w:rPr>
          <w:rFonts w:ascii="Times New Roman" w:hAnsi="Times New Roman" w:cs="Times New Roman"/>
        </w:rPr>
        <w:t xml:space="preserve">к Положению  о проведении </w:t>
      </w:r>
      <w:r>
        <w:rPr>
          <w:rFonts w:ascii="Times New Roman" w:hAnsi="Times New Roman" w:cs="Times New Roman"/>
        </w:rPr>
        <w:t>конкурса на замещение вакантных должностей руководителей муниципальных учреждений (предприятий), учредителем которых является Администрация посёлка Тура</w:t>
      </w:r>
    </w:p>
    <w:p w:rsidR="00980870" w:rsidRDefault="00980870">
      <w:pPr>
        <w:pStyle w:val="ConsPlusNonformat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nformat"/>
        <w:ind w:left="5103"/>
        <w:jc w:val="both"/>
      </w:pPr>
      <w:r>
        <w:rPr>
          <w:rFonts w:ascii="Times New Roman" w:hAnsi="Times New Roman" w:cs="Times New Roman"/>
          <w:sz w:val="26"/>
          <w:szCs w:val="26"/>
        </w:rPr>
        <w:t>Председателю Конкурсной комиссии на  проведение конкурса на замещение вакантной должности 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980870" w:rsidRDefault="00BB321C">
      <w:pPr>
        <w:pStyle w:val="ConsPlusNonformat"/>
        <w:ind w:left="5103"/>
        <w:jc w:val="both"/>
      </w:pPr>
      <w:r>
        <w:rPr>
          <w:rFonts w:ascii="Times New Roman" w:hAnsi="Times New Roman" w:cs="Times New Roman"/>
        </w:rPr>
        <w:t xml:space="preserve">            (полное наименование должности)</w:t>
      </w:r>
    </w:p>
    <w:p w:rsidR="00980870" w:rsidRDefault="00BB321C">
      <w:pPr>
        <w:pStyle w:val="ConsPlusNonformat"/>
        <w:ind w:left="5103"/>
        <w:jc w:val="both"/>
      </w:pPr>
      <w:r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980870" w:rsidRDefault="00BB321C">
      <w:pPr>
        <w:pStyle w:val="ConsPlusNonformat"/>
        <w:ind w:left="5103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980870" w:rsidRDefault="00BB321C">
      <w:pPr>
        <w:pStyle w:val="ConsPlusNonformat"/>
        <w:ind w:left="5103"/>
        <w:jc w:val="center"/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980870" w:rsidRDefault="00BB321C">
      <w:pPr>
        <w:pStyle w:val="ConsPlusNonformat"/>
        <w:ind w:left="5103"/>
        <w:jc w:val="both"/>
      </w:pPr>
      <w:r>
        <w:rPr>
          <w:rFonts w:ascii="Times New Roman" w:hAnsi="Times New Roman" w:cs="Times New Roman"/>
          <w:sz w:val="26"/>
          <w:szCs w:val="26"/>
        </w:rPr>
        <w:t>проживающего по адресу: _______________________________</w:t>
      </w:r>
    </w:p>
    <w:p w:rsidR="00980870" w:rsidRDefault="00BB321C">
      <w:pPr>
        <w:pStyle w:val="ConsPlusNonformat"/>
        <w:ind w:left="5103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 контактный</w:t>
      </w:r>
      <w:r>
        <w:rPr>
          <w:rFonts w:ascii="Times New Roman" w:hAnsi="Times New Roman" w:cs="Times New Roman"/>
          <w:sz w:val="26"/>
          <w:szCs w:val="26"/>
        </w:rPr>
        <w:t xml:space="preserve"> телефон _______________________________</w:t>
      </w:r>
    </w:p>
    <w:p w:rsidR="00980870" w:rsidRDefault="00BB321C">
      <w:pPr>
        <w:pStyle w:val="ConsPlusNonformat"/>
        <w:ind w:left="5103"/>
        <w:jc w:val="both"/>
      </w:pPr>
      <w:r>
        <w:rPr>
          <w:rFonts w:ascii="Times New Roman" w:hAnsi="Times New Roman" w:cs="Times New Roman"/>
          <w:sz w:val="26"/>
          <w:szCs w:val="26"/>
        </w:rPr>
        <w:t>паспорт серия ________ № _________</w:t>
      </w:r>
    </w:p>
    <w:p w:rsidR="00980870" w:rsidRDefault="00BB321C">
      <w:pPr>
        <w:pStyle w:val="ConsPlusNonformat"/>
        <w:ind w:left="5103"/>
        <w:jc w:val="both"/>
      </w:pPr>
      <w:r>
        <w:rPr>
          <w:rFonts w:ascii="Times New Roman" w:hAnsi="Times New Roman" w:cs="Times New Roman"/>
          <w:sz w:val="26"/>
          <w:szCs w:val="26"/>
        </w:rPr>
        <w:t>выдан  __________________________</w:t>
      </w:r>
    </w:p>
    <w:p w:rsidR="00980870" w:rsidRDefault="00BB321C">
      <w:pPr>
        <w:pStyle w:val="ConsPlusNonformat"/>
        <w:ind w:left="5103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980870" w:rsidRDefault="00BB321C">
      <w:pPr>
        <w:pStyle w:val="ConsPlusNonformat"/>
        <w:ind w:left="5103"/>
        <w:jc w:val="center"/>
      </w:pPr>
      <w:r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nformat"/>
        <w:jc w:val="center"/>
      </w:pPr>
      <w:bookmarkStart w:id="2" w:name="Bookmark1"/>
      <w:bookmarkEnd w:id="2"/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Прошу принять мои документы</w:t>
      </w:r>
      <w:r>
        <w:rPr>
          <w:rFonts w:ascii="Times New Roman" w:hAnsi="Times New Roman" w:cs="Times New Roman"/>
          <w:sz w:val="26"/>
          <w:szCs w:val="26"/>
        </w:rPr>
        <w:t xml:space="preserve"> и материалы для участия в конкурсе на замещение вакантной должности _________________________________________</w:t>
      </w:r>
    </w:p>
    <w:p w:rsidR="00980870" w:rsidRDefault="00BB321C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(полное наименование должности)</w:t>
      </w:r>
    </w:p>
    <w:p w:rsidR="00980870" w:rsidRDefault="00BB321C">
      <w:pPr>
        <w:pStyle w:val="ConsPlusNonformat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>Необходимые документы прилагаю на __________ л.</w:t>
      </w:r>
    </w:p>
    <w:p w:rsidR="00980870" w:rsidRDefault="00980870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t>«___» __________ 20_____                                        _____________________</w:t>
      </w:r>
    </w:p>
    <w:p w:rsidR="00980870" w:rsidRDefault="00BB321C">
      <w:pPr>
        <w:pStyle w:val="ConsPlusNonformat"/>
        <w:jc w:val="center"/>
      </w:pP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980870" w:rsidRDefault="00BB321C">
      <w:pPr>
        <w:pStyle w:val="ConsPlusNormal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rmal"/>
        <w:ind w:left="5103" w:firstLine="0"/>
        <w:jc w:val="both"/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980870" w:rsidRDefault="00BB321C">
      <w:pPr>
        <w:pStyle w:val="ConsPlusNormal"/>
        <w:ind w:left="5103" w:firstLine="0"/>
        <w:jc w:val="both"/>
      </w:pPr>
      <w:bookmarkStart w:id="3" w:name="Bookmark2"/>
      <w:bookmarkEnd w:id="3"/>
      <w:r>
        <w:rPr>
          <w:rFonts w:ascii="Times New Roman" w:hAnsi="Times New Roman" w:cs="Times New Roman"/>
        </w:rPr>
        <w:t xml:space="preserve">к Положению  о проведении конкурса на замещение вакантных должностей руководителей муниципальных учреждений (предприятий), </w:t>
      </w:r>
      <w:r>
        <w:rPr>
          <w:rFonts w:ascii="Times New Roman" w:hAnsi="Times New Roman" w:cs="Times New Roman"/>
        </w:rPr>
        <w:t>учредителем которых является Администрация посёлка Тура</w:t>
      </w:r>
    </w:p>
    <w:p w:rsidR="00980870" w:rsidRDefault="0098087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6"/>
          <w:szCs w:val="26"/>
        </w:rPr>
        <w:t>АНКЕТА</w:t>
      </w:r>
    </w:p>
    <w:p w:rsidR="00980870" w:rsidRDefault="00BB321C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кандидата на замещение должности 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</w:t>
      </w:r>
    </w:p>
    <w:p w:rsidR="00980870" w:rsidRDefault="00BB321C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(полное наименование должности)</w:t>
      </w:r>
    </w:p>
    <w:p w:rsidR="00980870" w:rsidRDefault="00BB321C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6"/>
          <w:szCs w:val="26"/>
        </w:rPr>
        <w:t>(заполняется собственноручно)</w:t>
      </w:r>
    </w:p>
    <w:tbl>
      <w:tblPr>
        <w:tblW w:w="9345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5"/>
        <w:gridCol w:w="1770"/>
      </w:tblGrid>
      <w:tr w:rsidR="00980870">
        <w:tblPrEx>
          <w:tblCellMar>
            <w:top w:w="0" w:type="dxa"/>
            <w:bottom w:w="0" w:type="dxa"/>
          </w:tblCellMar>
        </w:tblPrEx>
        <w:tc>
          <w:tcPr>
            <w:tcW w:w="7575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870" w:rsidRDefault="00BB321C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1. Фамилия ________________________________________</w:t>
            </w:r>
          </w:p>
          <w:p w:rsidR="00980870" w:rsidRDefault="0098087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870" w:rsidRDefault="00BB321C">
            <w:pPr>
              <w:pStyle w:val="ConsPlusNonformat"/>
              <w:ind w:firstLine="28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Имя ____________________________________________</w:t>
            </w:r>
          </w:p>
          <w:p w:rsidR="00980870" w:rsidRDefault="00BB321C">
            <w:pPr>
              <w:pStyle w:val="ConsPlusNonformat"/>
              <w:ind w:firstLine="28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980870" w:rsidRDefault="00BB321C">
            <w:pPr>
              <w:pStyle w:val="ConsPlusNonformat"/>
              <w:ind w:firstLine="284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Отчество ________________________________________</w:t>
            </w:r>
          </w:p>
          <w:p w:rsidR="00980870" w:rsidRDefault="00980870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980870" w:rsidRDefault="00BB321C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Место для фотографии</w:t>
            </w:r>
          </w:p>
        </w:tc>
      </w:tr>
    </w:tbl>
    <w:p w:rsidR="00980870" w:rsidRDefault="009808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15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0"/>
        <w:gridCol w:w="2595"/>
      </w:tblGrid>
      <w:tr w:rsidR="0098087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Если изменяли фамилию, имя и отчество,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 укажите их, а также когда, где и по какой причине изменяли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ind w:left="120" w:right="120" w:hanging="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ind w:left="60" w:right="2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Гражданство (если изменяли, то укажите, когда и по какой причине, если имеет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гражданство другого государства - укажите)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Образование (когда и какие учебные заведения окончили, номера дипломов). Направление подготовки или специальность по диплому. Квалификация по диплому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Послевузовское профессиональное образование: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аспирантура, адъюнктура, 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аттестатов)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Какими иностранными языками и языками народов Российской Федерац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Были ли судимы, когда и за что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Допуск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0870" w:rsidRDefault="009808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11. Выполняемая работа с начала трудовой деятельности (включая учебу в высших и средних специальных учебных заведениях, военную службу, работу по </w:t>
      </w:r>
      <w:r>
        <w:rPr>
          <w:rFonts w:ascii="Times New Roman" w:hAnsi="Times New Roman" w:cs="Times New Roman"/>
          <w:sz w:val="26"/>
          <w:szCs w:val="26"/>
        </w:rPr>
        <w:t>совместительству, предпринимательскую деятельность и т.п.).</w:t>
      </w:r>
    </w:p>
    <w:p w:rsidR="00980870" w:rsidRDefault="00BB321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980870" w:rsidRDefault="009808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30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2"/>
        <w:gridCol w:w="2207"/>
        <w:gridCol w:w="3292"/>
        <w:gridCol w:w="1759"/>
      </w:tblGrid>
      <w:tr w:rsidR="00980870">
        <w:tblPrEx>
          <w:tblCellMar>
            <w:top w:w="0" w:type="dxa"/>
            <w:bottom w:w="0" w:type="dxa"/>
          </w:tblCellMar>
        </w:tblPrEx>
        <w:tc>
          <w:tcPr>
            <w:tcW w:w="4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с указанием организации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организации                (в том числе за границей)</w:t>
            </w: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BB321C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ухода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870" w:rsidRDefault="00980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0870" w:rsidRDefault="009808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12. Государственные награды, иные награды и знаки отличия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980870" w:rsidRDefault="00BB321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13. Ваши основные профессиональные достижени</w:t>
      </w:r>
      <w:r>
        <w:rPr>
          <w:rFonts w:ascii="Times New Roman" w:hAnsi="Times New Roman" w:cs="Times New Roman"/>
          <w:sz w:val="26"/>
          <w:szCs w:val="26"/>
        </w:rPr>
        <w:t>я с указанием их результативности и эффективности _________________________________________ 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980870" w:rsidRDefault="00BB321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14. Цели профессиональной карьеры: укажите ближайшие и (или) долгосрочные цели, к которым Вы стремитесь в своей профессиональной деятельности: ___________________________________________________________</w:t>
      </w:r>
    </w:p>
    <w:p w:rsidR="00980870" w:rsidRDefault="00BB32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980870" w:rsidRDefault="00BB321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15. Какую информацию о себе Вы хотели бы добавить</w:t>
      </w:r>
      <w:r>
        <w:rPr>
          <w:rFonts w:ascii="Times New Roman" w:hAnsi="Times New Roman" w:cs="Times New Roman"/>
          <w:sz w:val="26"/>
          <w:szCs w:val="26"/>
        </w:rPr>
        <w:t>, которая характеризовала бы Вас как управленца: ____________________________________</w:t>
      </w:r>
    </w:p>
    <w:p w:rsidR="00980870" w:rsidRDefault="00BB32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980870" w:rsidRDefault="00BB321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16. Домашний адрес (адрес регистрации, фактического проживания), номер </w:t>
      </w:r>
      <w:r>
        <w:rPr>
          <w:rFonts w:ascii="Times New Roman" w:hAnsi="Times New Roman" w:cs="Times New Roman"/>
          <w:sz w:val="26"/>
          <w:szCs w:val="26"/>
        </w:rPr>
        <w:lastRenderedPageBreak/>
        <w:t>телефона (либо иной вид связи) ____________________________________________</w:t>
      </w:r>
    </w:p>
    <w:p w:rsidR="00980870" w:rsidRDefault="00BB32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980870" w:rsidRDefault="00BB321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17. Паспорт или документ, его заменяющий ________________________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</w:t>
      </w:r>
    </w:p>
    <w:p w:rsidR="00980870" w:rsidRDefault="00BB321C">
      <w:pPr>
        <w:pStyle w:val="ConsPlusNonformat"/>
        <w:jc w:val="center"/>
      </w:pPr>
      <w:r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:rsidR="00980870" w:rsidRDefault="00BB321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18. Дополнительные сведения, которые желаете сообщить о себе: __________</w:t>
      </w:r>
    </w:p>
    <w:p w:rsidR="00980870" w:rsidRDefault="00BB32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980870" w:rsidRDefault="00BB321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19. На проведение в отношении меня проверочных  мероприятий, обработку персональных данных, в</w:t>
      </w:r>
      <w:r>
        <w:rPr>
          <w:rFonts w:ascii="Times New Roman" w:hAnsi="Times New Roman" w:cs="Times New Roman"/>
          <w:sz w:val="26"/>
          <w:szCs w:val="26"/>
        </w:rPr>
        <w:t xml:space="preserve"> том числе, доступ к ним третьих лиц, в целях реализации  мероприятий по формированию резерва управленческих кадров согласен (согласна)</w:t>
      </w: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«___» __________ 20_____                         </w:t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 xml:space="preserve">        __________________________</w:t>
      </w: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Изложенные в анкете дан</w:t>
      </w:r>
      <w:r>
        <w:rPr>
          <w:rFonts w:ascii="Times New Roman" w:hAnsi="Times New Roman" w:cs="Times New Roman"/>
          <w:sz w:val="26"/>
          <w:szCs w:val="26"/>
        </w:rPr>
        <w:t>ные соответствуют документам, удостоверяющим личность, записям в трудовой книжке, документам об образовании.</w:t>
      </w:r>
    </w:p>
    <w:p w:rsidR="00980870" w:rsidRDefault="00980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«___» __________ 20_____                 __________________________________</w:t>
      </w:r>
    </w:p>
    <w:p w:rsidR="00980870" w:rsidRDefault="00BB321C">
      <w:pPr>
        <w:pStyle w:val="ConsPlusNonformat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(подпись, фамилия сотрудника,</w:t>
      </w:r>
    </w:p>
    <w:p w:rsidR="00980870" w:rsidRDefault="00BB321C">
      <w:pPr>
        <w:pStyle w:val="ConsPlusNonformat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принявшего анкету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ConsPlusNormal"/>
        <w:ind w:left="5103" w:firstLine="0"/>
        <w:jc w:val="both"/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980870" w:rsidRDefault="00BB321C">
      <w:pPr>
        <w:pStyle w:val="ConsPlusNormal"/>
        <w:ind w:left="5103" w:firstLine="0"/>
        <w:jc w:val="both"/>
      </w:pPr>
      <w:r>
        <w:rPr>
          <w:rFonts w:ascii="Times New Roman" w:hAnsi="Times New Roman" w:cs="Times New Roman"/>
        </w:rPr>
        <w:t xml:space="preserve">к Положению  о проведении конкурса на замещение вакантных должностей руководителей </w:t>
      </w:r>
      <w:r>
        <w:rPr>
          <w:rFonts w:ascii="Times New Roman" w:hAnsi="Times New Roman" w:cs="Times New Roman"/>
        </w:rPr>
        <w:t>муниципальных учреждений (предприятий), учредителем которых является Администрация посёлка Тура</w:t>
      </w: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Standard"/>
        <w:jc w:val="center"/>
      </w:pPr>
      <w:r>
        <w:rPr>
          <w:sz w:val="26"/>
          <w:szCs w:val="26"/>
        </w:rPr>
        <w:t> СОГЛАСИЕ</w:t>
      </w:r>
    </w:p>
    <w:p w:rsidR="00980870" w:rsidRDefault="00BB321C">
      <w:pPr>
        <w:pStyle w:val="Standard"/>
        <w:jc w:val="center"/>
      </w:pPr>
      <w:r>
        <w:rPr>
          <w:sz w:val="26"/>
          <w:szCs w:val="26"/>
        </w:rPr>
        <w:t>на обработку персональных данных</w:t>
      </w:r>
    </w:p>
    <w:p w:rsidR="00980870" w:rsidRDefault="00BB321C">
      <w:pPr>
        <w:pStyle w:val="Standard"/>
        <w:ind w:firstLine="709"/>
        <w:jc w:val="both"/>
      </w:pPr>
      <w:r>
        <w:rPr>
          <w:sz w:val="26"/>
          <w:szCs w:val="26"/>
        </w:rPr>
        <w:t xml:space="preserve">Я, </w:t>
      </w:r>
      <w:r>
        <w:rPr>
          <w:sz w:val="28"/>
          <w:szCs w:val="28"/>
        </w:rPr>
        <w:t>___________________________________________________________</w:t>
      </w:r>
    </w:p>
    <w:p w:rsidR="00980870" w:rsidRDefault="00BB321C">
      <w:pPr>
        <w:pStyle w:val="Standard"/>
        <w:jc w:val="center"/>
      </w:pPr>
      <w:r>
        <w:rPr>
          <w:sz w:val="20"/>
          <w:szCs w:val="20"/>
        </w:rPr>
        <w:t>(фамилия, имя, отчество (последнее - при наличии)</w:t>
      </w:r>
    </w:p>
    <w:p w:rsidR="00980870" w:rsidRDefault="00BB321C">
      <w:pPr>
        <w:pStyle w:val="Standard"/>
        <w:jc w:val="both"/>
      </w:pPr>
      <w:r>
        <w:rPr>
          <w:sz w:val="26"/>
          <w:szCs w:val="26"/>
        </w:rPr>
        <w:t>проживающий(ая) по адресу _______________________________________________</w:t>
      </w:r>
      <w:r>
        <w:rPr>
          <w:sz w:val="26"/>
          <w:szCs w:val="26"/>
        </w:rPr>
        <w:br/>
      </w:r>
      <w:r>
        <w:rPr>
          <w:sz w:val="28"/>
          <w:szCs w:val="28"/>
        </w:rPr>
        <w:t>__________________________________________________________________,</w:t>
      </w:r>
    </w:p>
    <w:p w:rsidR="00980870" w:rsidRDefault="00BB321C">
      <w:pPr>
        <w:pStyle w:val="Standard"/>
        <w:jc w:val="both"/>
      </w:pPr>
      <w:r>
        <w:rPr>
          <w:sz w:val="26"/>
          <w:szCs w:val="26"/>
        </w:rPr>
        <w:t>документ, удостоверяющий личность: серия _________ № ____________________,</w:t>
      </w:r>
    </w:p>
    <w:p w:rsidR="00980870" w:rsidRDefault="00BB321C">
      <w:pPr>
        <w:pStyle w:val="Standard"/>
        <w:jc w:val="both"/>
      </w:pPr>
      <w:r>
        <w:rPr>
          <w:sz w:val="26"/>
          <w:szCs w:val="26"/>
        </w:rPr>
        <w:t>выдан _________________________________</w:t>
      </w:r>
      <w:r>
        <w:rPr>
          <w:sz w:val="26"/>
          <w:szCs w:val="26"/>
        </w:rPr>
        <w:t>_____________________________,</w:t>
      </w:r>
    </w:p>
    <w:p w:rsidR="00980870" w:rsidRDefault="00BB321C">
      <w:pPr>
        <w:pStyle w:val="Standard"/>
        <w:jc w:val="center"/>
      </w:pPr>
      <w:r>
        <w:rPr>
          <w:sz w:val="20"/>
          <w:szCs w:val="20"/>
        </w:rPr>
        <w:t>(кем и когда выдан)</w:t>
      </w:r>
    </w:p>
    <w:p w:rsidR="00980870" w:rsidRDefault="00BB321C">
      <w:pPr>
        <w:pStyle w:val="Standard"/>
        <w:spacing w:line="340" w:lineRule="exact"/>
        <w:jc w:val="both"/>
      </w:pPr>
      <w:r>
        <w:rPr>
          <w:sz w:val="26"/>
          <w:szCs w:val="26"/>
        </w:rPr>
        <w:t>в соответствии с требованиями ст.9 Федерального закона от 27.07.2006 № 152-ФЗ «О персональных данных», свободно, своей волей и в своем интересе даю согласие Администрации посёлка Тура на обработку (любое д</w:t>
      </w:r>
      <w:r>
        <w:rPr>
          <w:sz w:val="26"/>
          <w:szCs w:val="26"/>
        </w:rPr>
        <w:t>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</w:t>
      </w:r>
      <w:r>
        <w:rPr>
          <w:sz w:val="26"/>
          <w:szCs w:val="26"/>
        </w:rPr>
        <w:t>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980870" w:rsidRDefault="00BB321C">
      <w:pPr>
        <w:pStyle w:val="Standard"/>
        <w:spacing w:line="340" w:lineRule="exact"/>
        <w:jc w:val="both"/>
      </w:pPr>
      <w:r>
        <w:rPr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фамилия, имя, отчество (последнее - при наличии);</w:t>
      </w:r>
    </w:p>
    <w:p w:rsidR="00980870" w:rsidRDefault="00BB321C">
      <w:pPr>
        <w:pStyle w:val="Standard"/>
        <w:spacing w:line="340" w:lineRule="exact"/>
        <w:jc w:val="both"/>
      </w:pPr>
      <w:r>
        <w:rPr>
          <w:color w:val="000000"/>
          <w:sz w:val="26"/>
          <w:szCs w:val="26"/>
        </w:rPr>
        <w:t xml:space="preserve">    документ, удостоверяющий лич</w:t>
      </w:r>
      <w:r>
        <w:rPr>
          <w:color w:val="000000"/>
          <w:sz w:val="26"/>
          <w:szCs w:val="26"/>
        </w:rPr>
        <w:t>ность (серия, номер, кем и когда выдан);</w:t>
      </w:r>
    </w:p>
    <w:p w:rsidR="00980870" w:rsidRDefault="00BB321C">
      <w:pPr>
        <w:pStyle w:val="Standard"/>
        <w:spacing w:line="340" w:lineRule="exact"/>
        <w:jc w:val="both"/>
      </w:pPr>
      <w:r>
        <w:rPr>
          <w:color w:val="000000"/>
          <w:sz w:val="26"/>
          <w:szCs w:val="26"/>
        </w:rPr>
        <w:t xml:space="preserve">    адрес регистрации и фактического проживания;</w:t>
      </w:r>
    </w:p>
    <w:p w:rsidR="00980870" w:rsidRDefault="00BB321C">
      <w:pPr>
        <w:pStyle w:val="Standard"/>
        <w:spacing w:line="340" w:lineRule="exact"/>
        <w:jc w:val="both"/>
      </w:pPr>
      <w:r>
        <w:rPr>
          <w:color w:val="000000"/>
          <w:sz w:val="26"/>
          <w:szCs w:val="26"/>
        </w:rPr>
        <w:t xml:space="preserve">    адрес электронной почты, в случае отсутствия электронной почты - почтовый адрес;</w:t>
      </w:r>
    </w:p>
    <w:p w:rsidR="00980870" w:rsidRDefault="00BB321C">
      <w:pPr>
        <w:pStyle w:val="Standard"/>
        <w:spacing w:line="340" w:lineRule="exact"/>
        <w:jc w:val="both"/>
      </w:pPr>
      <w:r>
        <w:rPr>
          <w:color w:val="000000"/>
          <w:sz w:val="26"/>
          <w:szCs w:val="26"/>
        </w:rPr>
        <w:t xml:space="preserve">    номер контактного телефона (при наличии).</w:t>
      </w:r>
    </w:p>
    <w:p w:rsidR="00980870" w:rsidRDefault="00BB321C">
      <w:pPr>
        <w:pStyle w:val="Standard"/>
        <w:spacing w:line="34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Указанные персональные данные предо</w:t>
      </w:r>
      <w:r>
        <w:rPr>
          <w:color w:val="000000"/>
          <w:sz w:val="26"/>
          <w:szCs w:val="26"/>
        </w:rPr>
        <w:t>ставляю для участия в конкурсе на замещение вакантной должности руководителя муниципального учреждения (предприятия), учредителем которого является Администрация посёлка Тура.</w:t>
      </w:r>
    </w:p>
    <w:p w:rsidR="00980870" w:rsidRDefault="00BB321C">
      <w:pPr>
        <w:pStyle w:val="Standard"/>
        <w:spacing w:line="340" w:lineRule="exact"/>
        <w:ind w:firstLine="709"/>
        <w:jc w:val="both"/>
      </w:pPr>
      <w:r>
        <w:rPr>
          <w:sz w:val="26"/>
          <w:szCs w:val="26"/>
        </w:rPr>
        <w:t>Настоящее согласие действует на период до истечения сроков хранения соответствую</w:t>
      </w:r>
      <w:r>
        <w:rPr>
          <w:sz w:val="26"/>
          <w:szCs w:val="26"/>
        </w:rPr>
        <w:t>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80870" w:rsidRDefault="00BB321C">
      <w:pPr>
        <w:pStyle w:val="Standard"/>
        <w:spacing w:line="340" w:lineRule="exact"/>
        <w:ind w:firstLine="709"/>
        <w:jc w:val="both"/>
      </w:pPr>
      <w:r>
        <w:rPr>
          <w:sz w:val="26"/>
          <w:szCs w:val="26"/>
        </w:rPr>
        <w:t>Отзыв согласия осуществляется в соответствии с законодательством Российской Федерации.</w:t>
      </w:r>
    </w:p>
    <w:p w:rsidR="00980870" w:rsidRDefault="00980870">
      <w:pPr>
        <w:pStyle w:val="Standard"/>
        <w:spacing w:line="340" w:lineRule="exact"/>
        <w:ind w:firstLine="709"/>
        <w:jc w:val="both"/>
      </w:pPr>
    </w:p>
    <w:p w:rsidR="00980870" w:rsidRDefault="00BB321C">
      <w:pPr>
        <w:pStyle w:val="Standard"/>
        <w:jc w:val="both"/>
      </w:pP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 «___» __________ 20___ г.</w:t>
      </w:r>
    </w:p>
    <w:p w:rsidR="00980870" w:rsidRDefault="00BB321C">
      <w:pPr>
        <w:pStyle w:val="Standard"/>
        <w:jc w:val="both"/>
      </w:pPr>
      <w:r>
        <w:rPr>
          <w:sz w:val="20"/>
          <w:szCs w:val="20"/>
        </w:rPr>
        <w:t xml:space="preserve">                 (фамилия, имя, отчество (последнее - при наличии)                                              </w:t>
      </w:r>
    </w:p>
    <w:p w:rsidR="00980870" w:rsidRDefault="00BB321C">
      <w:pPr>
        <w:pStyle w:val="Standard"/>
        <w:jc w:val="both"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</w:p>
    <w:p w:rsidR="00980870" w:rsidRDefault="00BB321C">
      <w:pPr>
        <w:pStyle w:val="Standard"/>
        <w:jc w:val="both"/>
      </w:pPr>
      <w:r>
        <w:rPr>
          <w:sz w:val="20"/>
          <w:szCs w:val="20"/>
        </w:rPr>
        <w:t xml:space="preserve">                         (подпись)</w:t>
      </w:r>
    </w:p>
    <w:p w:rsidR="00980870" w:rsidRDefault="00980870">
      <w:pPr>
        <w:pStyle w:val="ConsPlusNormal"/>
        <w:ind w:left="5103" w:firstLine="0"/>
        <w:jc w:val="both"/>
      </w:pPr>
    </w:p>
    <w:p w:rsidR="00980870" w:rsidRDefault="00980870">
      <w:pPr>
        <w:pStyle w:val="ConsPlusNormal"/>
        <w:ind w:left="5103" w:firstLine="0"/>
        <w:jc w:val="both"/>
      </w:pPr>
    </w:p>
    <w:p w:rsidR="00980870" w:rsidRDefault="00980870">
      <w:pPr>
        <w:pStyle w:val="ConsPlusNormal"/>
        <w:ind w:left="5103" w:firstLine="0"/>
        <w:jc w:val="both"/>
      </w:pPr>
    </w:p>
    <w:p w:rsidR="00980870" w:rsidRDefault="00980870">
      <w:pPr>
        <w:pStyle w:val="ConsPlusNormal"/>
        <w:ind w:left="5103" w:firstLine="0"/>
        <w:jc w:val="both"/>
      </w:pPr>
    </w:p>
    <w:p w:rsidR="00980870" w:rsidRDefault="00BB321C">
      <w:pPr>
        <w:pStyle w:val="ConsPlusNormal"/>
        <w:ind w:left="5103" w:firstLine="0"/>
        <w:jc w:val="both"/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980870" w:rsidRDefault="00BB321C">
      <w:pPr>
        <w:pStyle w:val="ConsPlusNormal"/>
        <w:ind w:left="5103" w:firstLine="0"/>
        <w:jc w:val="both"/>
      </w:pPr>
      <w:r>
        <w:rPr>
          <w:rFonts w:ascii="Times New Roman" w:hAnsi="Times New Roman" w:cs="Times New Roman"/>
        </w:rPr>
        <w:t xml:space="preserve">к Положению о </w:t>
      </w:r>
      <w:r>
        <w:rPr>
          <w:rFonts w:ascii="Times New Roman" w:hAnsi="Times New Roman" w:cs="Times New Roman"/>
        </w:rPr>
        <w:t>проведении конкурса на замещение вакантных должностей руководителей муниципальных учреждений (предприятий), учредителем которых является Администрация посёлка Тура</w:t>
      </w: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BB321C">
      <w:pPr>
        <w:pStyle w:val="Standard"/>
        <w:jc w:val="center"/>
      </w:pPr>
      <w:r>
        <w:rPr>
          <w:sz w:val="28"/>
          <w:szCs w:val="28"/>
        </w:rPr>
        <w:t>Оценочный лист члена конкурсной комиссии</w:t>
      </w:r>
    </w:p>
    <w:p w:rsidR="00980870" w:rsidRDefault="00BB321C">
      <w:pPr>
        <w:pStyle w:val="Standard"/>
        <w:jc w:val="center"/>
      </w:pPr>
      <w:r>
        <w:rPr>
          <w:sz w:val="28"/>
          <w:szCs w:val="28"/>
        </w:rPr>
        <w:t>_____________________________</w:t>
      </w:r>
    </w:p>
    <w:p w:rsidR="00980870" w:rsidRDefault="00BB321C">
      <w:pPr>
        <w:pStyle w:val="Standard"/>
        <w:jc w:val="center"/>
      </w:pPr>
      <w:r>
        <w:t>(ф.и.о.)</w:t>
      </w:r>
    </w:p>
    <w:p w:rsidR="00980870" w:rsidRDefault="00980870">
      <w:pPr>
        <w:pStyle w:val="Standard"/>
        <w:jc w:val="center"/>
      </w:pPr>
    </w:p>
    <w:p w:rsidR="00980870" w:rsidRDefault="00980870">
      <w:pPr>
        <w:pStyle w:val="Standard"/>
        <w:jc w:val="center"/>
      </w:pPr>
    </w:p>
    <w:tbl>
      <w:tblPr>
        <w:tblW w:w="9330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2610"/>
        <w:gridCol w:w="2445"/>
        <w:gridCol w:w="2205"/>
        <w:gridCol w:w="1605"/>
      </w:tblGrid>
      <w:tr w:rsidR="0098087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70" w:rsidRDefault="00BB321C">
            <w:pPr>
              <w:pStyle w:val="Standard"/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70" w:rsidRDefault="00BB321C">
            <w:pPr>
              <w:pStyle w:val="Standard"/>
              <w:jc w:val="center"/>
            </w:pPr>
            <w:r>
              <w:rPr>
                <w:sz w:val="28"/>
                <w:szCs w:val="28"/>
                <w:lang w:eastAsia="en-US"/>
              </w:rPr>
              <w:t>Ф.И.О</w:t>
            </w:r>
            <w:r>
              <w:rPr>
                <w:sz w:val="28"/>
                <w:szCs w:val="28"/>
                <w:lang w:eastAsia="en-US"/>
              </w:rPr>
              <w:t>. кандидата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70" w:rsidRDefault="00BB321C">
            <w:pPr>
              <w:pStyle w:val="Standard"/>
              <w:tabs>
                <w:tab w:val="left" w:pos="72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1 этап</w:t>
            </w:r>
          </w:p>
          <w:p w:rsidR="00980870" w:rsidRDefault="00BB321C">
            <w:pPr>
              <w:pStyle w:val="Standard"/>
              <w:tabs>
                <w:tab w:val="left" w:pos="72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(максимум 5 баллов)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70" w:rsidRDefault="00BB321C">
            <w:pPr>
              <w:pStyle w:val="Standard"/>
              <w:jc w:val="center"/>
            </w:pPr>
            <w:r>
              <w:rPr>
                <w:sz w:val="28"/>
                <w:szCs w:val="28"/>
                <w:lang w:eastAsia="en-US"/>
              </w:rPr>
              <w:t>2 этап</w:t>
            </w:r>
          </w:p>
          <w:p w:rsidR="00980870" w:rsidRDefault="00BB321C">
            <w:pPr>
              <w:pStyle w:val="Standard"/>
              <w:jc w:val="center"/>
            </w:pPr>
            <w:r>
              <w:rPr>
                <w:sz w:val="28"/>
                <w:szCs w:val="28"/>
                <w:lang w:eastAsia="en-US"/>
              </w:rPr>
              <w:t>(максимум 10 баллов)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BB321C">
            <w:pPr>
              <w:pStyle w:val="Standard"/>
              <w:jc w:val="center"/>
            </w:pPr>
            <w:r>
              <w:rPr>
                <w:sz w:val="28"/>
                <w:szCs w:val="28"/>
                <w:lang w:eastAsia="en-US"/>
              </w:rPr>
              <w:t>Подпись члена комиссии</w:t>
            </w: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70" w:rsidRDefault="00BB321C">
            <w:pPr>
              <w:pStyle w:val="Standard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70" w:rsidRDefault="00BB321C">
            <w:pPr>
              <w:pStyle w:val="Standard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087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870" w:rsidRDefault="00BB321C">
            <w:pPr>
              <w:pStyle w:val="Standard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870" w:rsidRDefault="00980870">
            <w:pPr>
              <w:pStyle w:val="Standard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80870" w:rsidRDefault="00980870">
      <w:pPr>
        <w:pStyle w:val="Standard"/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80870" w:rsidRDefault="00980870">
      <w:pPr>
        <w:pStyle w:val="ConsPlusNormal"/>
        <w:jc w:val="right"/>
      </w:pPr>
    </w:p>
    <w:sectPr w:rsidR="00980870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1C" w:rsidRDefault="00BB321C">
      <w:pPr>
        <w:spacing w:after="0" w:line="240" w:lineRule="auto"/>
      </w:pPr>
      <w:r>
        <w:separator/>
      </w:r>
    </w:p>
  </w:endnote>
  <w:endnote w:type="continuationSeparator" w:id="0">
    <w:p w:rsidR="00BB321C" w:rsidRDefault="00BB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1C" w:rsidRDefault="00BB32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321C" w:rsidRDefault="00BB3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D21"/>
    <w:multiLevelType w:val="multilevel"/>
    <w:tmpl w:val="69C4E554"/>
    <w:styleLink w:val="WWNum3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E3A2EE5"/>
    <w:multiLevelType w:val="multilevel"/>
    <w:tmpl w:val="6A38452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1C339F8"/>
    <w:multiLevelType w:val="multilevel"/>
    <w:tmpl w:val="33B063BE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5FF90C00"/>
    <w:multiLevelType w:val="multilevel"/>
    <w:tmpl w:val="3AB81E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6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0870"/>
    <w:rsid w:val="002B0914"/>
    <w:rsid w:val="00980870"/>
    <w:rsid w:val="00B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Normal">
    <w:name w:val="ConsNormal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Основной текст2"/>
    <w:basedOn w:val="Standard"/>
    <w:pPr>
      <w:widowControl w:val="0"/>
      <w:shd w:val="clear" w:color="auto" w:fill="FFFFFF"/>
      <w:spacing w:before="60" w:after="60" w:line="0" w:lineRule="atLeast"/>
      <w:jc w:val="center"/>
    </w:pPr>
    <w:rPr>
      <w:spacing w:val="6"/>
      <w:sz w:val="22"/>
      <w:szCs w:val="22"/>
      <w:lang w:eastAsia="en-US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1">
    <w:name w:val="s1"/>
  </w:style>
  <w:style w:type="character" w:customStyle="1" w:styleId="num">
    <w:name w:val="num"/>
  </w:style>
  <w:style w:type="character" w:customStyle="1" w:styleId="23">
    <w:name w:val="Заголовок 2 Знак"/>
    <w:basedOn w:val="a0"/>
    <w:rPr>
      <w:rFonts w:ascii="Cambria" w:hAnsi="Cambria" w:cs="F"/>
      <w:b/>
      <w:bCs/>
      <w:color w:val="4F81BD"/>
      <w:sz w:val="26"/>
      <w:szCs w:val="26"/>
      <w:lang w:eastAsia="ru-RU"/>
    </w:rPr>
  </w:style>
  <w:style w:type="character" w:customStyle="1" w:styleId="ac">
    <w:name w:val="Основной текст_"/>
    <w:basedOn w:val="a0"/>
    <w:rPr>
      <w:rFonts w:ascii="Times New Roman" w:eastAsia="Times New Roman" w:hAnsi="Times New Roman" w:cs="Times New Roman"/>
      <w:spacing w:val="6"/>
    </w:rPr>
  </w:style>
  <w:style w:type="character" w:customStyle="1" w:styleId="ListLabel1">
    <w:name w:val="ListLabel 1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Normal">
    <w:name w:val="ConsNormal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Основной текст2"/>
    <w:basedOn w:val="Standard"/>
    <w:pPr>
      <w:widowControl w:val="0"/>
      <w:shd w:val="clear" w:color="auto" w:fill="FFFFFF"/>
      <w:spacing w:before="60" w:after="60" w:line="0" w:lineRule="atLeast"/>
      <w:jc w:val="center"/>
    </w:pPr>
    <w:rPr>
      <w:spacing w:val="6"/>
      <w:sz w:val="22"/>
      <w:szCs w:val="22"/>
      <w:lang w:eastAsia="en-US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1">
    <w:name w:val="s1"/>
  </w:style>
  <w:style w:type="character" w:customStyle="1" w:styleId="num">
    <w:name w:val="num"/>
  </w:style>
  <w:style w:type="character" w:customStyle="1" w:styleId="23">
    <w:name w:val="Заголовок 2 Знак"/>
    <w:basedOn w:val="a0"/>
    <w:rPr>
      <w:rFonts w:ascii="Cambria" w:hAnsi="Cambria" w:cs="F"/>
      <w:b/>
      <w:bCs/>
      <w:color w:val="4F81BD"/>
      <w:sz w:val="26"/>
      <w:szCs w:val="26"/>
      <w:lang w:eastAsia="ru-RU"/>
    </w:rPr>
  </w:style>
  <w:style w:type="character" w:customStyle="1" w:styleId="ac">
    <w:name w:val="Основной текст_"/>
    <w:basedOn w:val="a0"/>
    <w:rPr>
      <w:rFonts w:ascii="Times New Roman" w:eastAsia="Times New Roman" w:hAnsi="Times New Roman" w:cs="Times New Roman"/>
      <w:spacing w:val="6"/>
    </w:rPr>
  </w:style>
  <w:style w:type="character" w:customStyle="1" w:styleId="ListLabel1">
    <w:name w:val="ListLabel 1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.tura@bk.ru" TargetMode="External"/><Relationship Id="rId18" Type="http://schemas.openxmlformats.org/officeDocument/2006/relationships/hyperlink" Target="#P19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dm.tura@bk.ru" TargetMode="External"/><Relationship Id="rId17" Type="http://schemas.openxmlformats.org/officeDocument/2006/relationships/hyperlink" Target="#P168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.tura@bk.ru" TargetMode="External"/><Relationship Id="rId20" Type="http://schemas.openxmlformats.org/officeDocument/2006/relationships/hyperlink" Target="#P19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.tura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.tura@bk.ru" TargetMode="External"/><Relationship Id="rId10" Type="http://schemas.openxmlformats.org/officeDocument/2006/relationships/hyperlink" Target="mailto:adm.tura@bk.ru" TargetMode="External"/><Relationship Id="rId19" Type="http://schemas.openxmlformats.org/officeDocument/2006/relationships/hyperlink" Target="#P16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dm.tura@bk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Shahvorostova</dc:creator>
  <cp:lastModifiedBy>Удыгир Т.А. (МСУ Общий отдел)</cp:lastModifiedBy>
  <cp:revision>2</cp:revision>
  <cp:lastPrinted>2023-08-09T10:26:00Z</cp:lastPrinted>
  <dcterms:created xsi:type="dcterms:W3CDTF">2023-08-09T10:48:00Z</dcterms:created>
  <dcterms:modified xsi:type="dcterms:W3CDTF">2023-08-09T10:48:00Z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