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C6" w:rsidRPr="00257A8D" w:rsidRDefault="00C211C6" w:rsidP="00C211C6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in" o:ole="" fillcolor="window">
            <v:imagedata r:id="rId9" o:title=""/>
          </v:shape>
          <o:OLEObject Type="Embed" ProgID="PBrush" ShapeID="_x0000_i1025" DrawAspect="Content" ObjectID="_1766300538" r:id="rId10"/>
        </w:objec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C211C6" w:rsidRPr="00257A8D" w:rsidRDefault="00C211C6" w:rsidP="00C211C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C211C6" w:rsidRPr="00257A8D" w:rsidRDefault="00C211C6" w:rsidP="00C211C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C211C6" w:rsidRPr="00A7515C" w:rsidRDefault="00C211C6" w:rsidP="000234A1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1" w:history="1"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211C6" w:rsidRPr="00DE1A5D" w:rsidRDefault="00C211C6" w:rsidP="00C211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211C6" w:rsidRPr="00D25F19" w:rsidRDefault="00BD775D" w:rsidP="00C211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6646B">
        <w:rPr>
          <w:rFonts w:ascii="Times New Roman" w:hAnsi="Times New Roman"/>
          <w:sz w:val="24"/>
          <w:szCs w:val="24"/>
        </w:rPr>
        <w:t>29</w:t>
      </w:r>
      <w:r w:rsidR="00C211C6" w:rsidRPr="00D25F19">
        <w:rPr>
          <w:rFonts w:ascii="Times New Roman" w:hAnsi="Times New Roman"/>
          <w:sz w:val="24"/>
          <w:szCs w:val="24"/>
        </w:rPr>
        <w:t xml:space="preserve">» </w:t>
      </w:r>
      <w:r w:rsidR="009F57B6">
        <w:rPr>
          <w:rFonts w:ascii="Times New Roman" w:hAnsi="Times New Roman"/>
          <w:sz w:val="24"/>
          <w:szCs w:val="24"/>
        </w:rPr>
        <w:t>декабря</w:t>
      </w:r>
      <w:r w:rsidR="00807EDF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>202</w:t>
      </w:r>
      <w:r w:rsidR="0045272F">
        <w:rPr>
          <w:rFonts w:ascii="Times New Roman" w:hAnsi="Times New Roman"/>
          <w:sz w:val="24"/>
          <w:szCs w:val="24"/>
        </w:rPr>
        <w:t>3</w:t>
      </w:r>
      <w:r w:rsidR="00C211C6" w:rsidRPr="00D25F19">
        <w:rPr>
          <w:rFonts w:ascii="Times New Roman" w:hAnsi="Times New Roman"/>
          <w:sz w:val="24"/>
          <w:szCs w:val="24"/>
        </w:rPr>
        <w:t xml:space="preserve"> г.</w:t>
      </w:r>
      <w:r w:rsidR="00C211C6" w:rsidRPr="00D25F19">
        <w:rPr>
          <w:rFonts w:ascii="Times New Roman" w:hAnsi="Times New Roman"/>
          <w:sz w:val="24"/>
          <w:szCs w:val="24"/>
        </w:rPr>
        <w:tab/>
      </w:r>
      <w:r w:rsidR="00426F95" w:rsidRPr="00D25F19">
        <w:rPr>
          <w:rFonts w:ascii="Times New Roman" w:hAnsi="Times New Roman"/>
          <w:sz w:val="24"/>
          <w:szCs w:val="24"/>
        </w:rPr>
        <w:t xml:space="preserve">    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  </w:t>
      </w:r>
      <w:r w:rsidR="00A870E8">
        <w:rPr>
          <w:rFonts w:ascii="Times New Roman" w:hAnsi="Times New Roman"/>
          <w:sz w:val="24"/>
          <w:szCs w:val="24"/>
        </w:rPr>
        <w:t xml:space="preserve">      </w:t>
      </w:r>
      <w:r w:rsidR="00D25F19">
        <w:rPr>
          <w:rFonts w:ascii="Times New Roman" w:hAnsi="Times New Roman"/>
          <w:sz w:val="24"/>
          <w:szCs w:val="24"/>
        </w:rPr>
        <w:t xml:space="preserve"> </w:t>
      </w:r>
      <w:r w:rsidR="0045272F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посёлок  Тура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 xml:space="preserve">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   </w:t>
      </w:r>
      <w:r w:rsidR="00964701">
        <w:rPr>
          <w:rFonts w:ascii="Times New Roman" w:hAnsi="Times New Roman"/>
          <w:sz w:val="24"/>
          <w:szCs w:val="24"/>
        </w:rPr>
        <w:t xml:space="preserve"> </w:t>
      </w:r>
      <w:r w:rsidR="002C3632">
        <w:rPr>
          <w:rFonts w:ascii="Times New Roman" w:hAnsi="Times New Roman"/>
          <w:sz w:val="24"/>
          <w:szCs w:val="24"/>
        </w:rPr>
        <w:t xml:space="preserve"> </w:t>
      </w:r>
      <w:r w:rsidR="00F01A37">
        <w:rPr>
          <w:rFonts w:ascii="Times New Roman" w:hAnsi="Times New Roman"/>
          <w:sz w:val="24"/>
          <w:szCs w:val="24"/>
        </w:rPr>
        <w:t xml:space="preserve">      </w:t>
      </w:r>
      <w:r w:rsidR="00D25F19">
        <w:rPr>
          <w:rFonts w:ascii="Times New Roman" w:hAnsi="Times New Roman"/>
          <w:sz w:val="24"/>
          <w:szCs w:val="24"/>
        </w:rPr>
        <w:t xml:space="preserve">    </w:t>
      </w:r>
      <w:r w:rsidR="00807EDF">
        <w:rPr>
          <w:rFonts w:ascii="Times New Roman" w:hAnsi="Times New Roman"/>
          <w:sz w:val="24"/>
          <w:szCs w:val="24"/>
        </w:rPr>
        <w:t xml:space="preserve">      </w:t>
      </w:r>
      <w:r w:rsidR="004C7958">
        <w:rPr>
          <w:rFonts w:ascii="Times New Roman" w:hAnsi="Times New Roman"/>
          <w:sz w:val="24"/>
          <w:szCs w:val="24"/>
        </w:rPr>
        <w:t xml:space="preserve">  </w:t>
      </w:r>
      <w:r w:rsidR="006178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17863">
        <w:rPr>
          <w:rFonts w:ascii="Times New Roman" w:hAnsi="Times New Roman"/>
          <w:sz w:val="24"/>
          <w:szCs w:val="24"/>
        </w:rPr>
        <w:t xml:space="preserve">  </w:t>
      </w:r>
      <w:r w:rsidR="009F57B6">
        <w:rPr>
          <w:rFonts w:ascii="Times New Roman" w:hAnsi="Times New Roman"/>
          <w:sz w:val="24"/>
          <w:szCs w:val="24"/>
        </w:rPr>
        <w:t xml:space="preserve">        </w:t>
      </w:r>
      <w:r w:rsidR="00D41483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>№</w:t>
      </w:r>
      <w:r w:rsidR="00932F4B">
        <w:rPr>
          <w:rFonts w:ascii="Times New Roman" w:hAnsi="Times New Roman"/>
          <w:sz w:val="24"/>
          <w:szCs w:val="24"/>
        </w:rPr>
        <w:t>247</w:t>
      </w:r>
      <w:r w:rsidR="00C211C6" w:rsidRPr="00D25F19">
        <w:rPr>
          <w:rFonts w:ascii="Times New Roman" w:hAnsi="Times New Roman"/>
          <w:sz w:val="24"/>
          <w:szCs w:val="24"/>
        </w:rPr>
        <w:t>-п</w:t>
      </w:r>
    </w:p>
    <w:p w:rsidR="00DD25C3" w:rsidRPr="00D25F19" w:rsidRDefault="00DD25C3" w:rsidP="00C211C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285964" w:rsidRPr="00D25F19" w:rsidTr="00A64C0D">
        <w:trPr>
          <w:trHeight w:val="1090"/>
        </w:trPr>
        <w:tc>
          <w:tcPr>
            <w:tcW w:w="9430" w:type="dxa"/>
          </w:tcPr>
          <w:p w:rsidR="00B949CB" w:rsidRDefault="00B949CB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посёлка Тура от 05.11.2013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>№ 89а-п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Тура</w:t>
            </w:r>
          </w:p>
          <w:p w:rsidR="00285964" w:rsidRPr="00D25F19" w:rsidRDefault="009173C8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и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жителей посе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лка Тура на 2014 год и плановый период 2015-2016 годы»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506" w:rsidRPr="00D25F19" w:rsidRDefault="000B7506" w:rsidP="008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57" w:rsidRPr="00D25F19" w:rsidRDefault="00676857" w:rsidP="00FC4EAC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25F19">
        <w:rPr>
          <w:sz w:val="24"/>
          <w:szCs w:val="24"/>
        </w:rPr>
        <w:tab/>
      </w:r>
      <w:r w:rsidR="00285964" w:rsidRPr="00D25F19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A44887" w:rsidRPr="00D25F19">
        <w:rPr>
          <w:sz w:val="24"/>
          <w:szCs w:val="24"/>
        </w:rPr>
        <w:t xml:space="preserve">от 06.10.2003 №131-ФЗ </w:t>
      </w:r>
      <w:r w:rsidR="00285964" w:rsidRPr="00D25F19">
        <w:rPr>
          <w:sz w:val="24"/>
          <w:szCs w:val="24"/>
        </w:rPr>
        <w:t>«Об общих принципах органов местного самоуправления в Российской Федерации»</w:t>
      </w:r>
      <w:r w:rsidR="00A44887" w:rsidRPr="00D25F19">
        <w:rPr>
          <w:sz w:val="24"/>
          <w:szCs w:val="24"/>
        </w:rPr>
        <w:t>,</w:t>
      </w:r>
      <w:r w:rsidR="00DD25C3" w:rsidRPr="00D25F19">
        <w:rPr>
          <w:sz w:val="24"/>
          <w:szCs w:val="24"/>
        </w:rPr>
        <w:t xml:space="preserve"> Уст</w:t>
      </w:r>
      <w:r w:rsidR="00B949CB">
        <w:rPr>
          <w:sz w:val="24"/>
          <w:szCs w:val="24"/>
        </w:rPr>
        <w:t>авом сельского поселения посёлок</w:t>
      </w:r>
      <w:r w:rsidR="00DD25C3" w:rsidRPr="00D25F19">
        <w:rPr>
          <w:sz w:val="24"/>
          <w:szCs w:val="24"/>
        </w:rPr>
        <w:t xml:space="preserve"> Тура Эвенкийского муниципального района Красноярского края, </w:t>
      </w:r>
      <w:r w:rsidR="000B7506" w:rsidRPr="00D25F19">
        <w:rPr>
          <w:sz w:val="24"/>
          <w:szCs w:val="24"/>
        </w:rPr>
        <w:t>Постановлением А</w:t>
      </w:r>
      <w:r w:rsidR="00285964" w:rsidRPr="00D25F19">
        <w:rPr>
          <w:sz w:val="24"/>
          <w:szCs w:val="24"/>
        </w:rPr>
        <w:t>дминистрац</w:t>
      </w:r>
      <w:r w:rsidR="00B949CB"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</w:t>
      </w:r>
      <w:r w:rsidR="00285964" w:rsidRPr="00D25F19">
        <w:rPr>
          <w:sz w:val="24"/>
          <w:szCs w:val="24"/>
        </w:rPr>
        <w:t xml:space="preserve">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</w:p>
    <w:p w:rsidR="00DE027A" w:rsidRPr="00DE027A" w:rsidRDefault="00DE027A" w:rsidP="00FC4EAC">
      <w:pPr>
        <w:pStyle w:val="ae"/>
        <w:numPr>
          <w:ilvl w:val="0"/>
          <w:numId w:val="13"/>
        </w:numPr>
        <w:tabs>
          <w:tab w:val="left" w:pos="0"/>
        </w:tabs>
        <w:ind w:left="0" w:firstLine="705"/>
        <w:jc w:val="both"/>
        <w:rPr>
          <w:sz w:val="24"/>
          <w:szCs w:val="24"/>
        </w:rPr>
      </w:pPr>
      <w:r w:rsidRPr="00DE027A">
        <w:rPr>
          <w:sz w:val="24"/>
          <w:szCs w:val="24"/>
        </w:rPr>
        <w:t>Внести в Постановление</w:t>
      </w:r>
      <w:r w:rsidR="00B949CB">
        <w:rPr>
          <w:sz w:val="24"/>
          <w:szCs w:val="24"/>
        </w:rPr>
        <w:t xml:space="preserve"> Администрации посёлка Тура</w:t>
      </w:r>
      <w:r w:rsidRPr="00DE027A">
        <w:rPr>
          <w:sz w:val="24"/>
          <w:szCs w:val="24"/>
        </w:rPr>
        <w:t xml:space="preserve"> от 05.11.2013 № 89а-п «Об утверждении муниципальной программы администрации поселка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Pr="00DE027A">
        <w:rPr>
          <w:sz w:val="24"/>
          <w:szCs w:val="24"/>
        </w:rPr>
        <w:t>лка Тура на 2014 год и плановый период 2015-2016 годы»», следующие изменения:</w:t>
      </w:r>
    </w:p>
    <w:p w:rsidR="00DE027A" w:rsidRPr="00DE027A" w:rsidRDefault="0078121B" w:rsidP="00FC4EAC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E027A" w:rsidRPr="00DE027A">
        <w:rPr>
          <w:sz w:val="24"/>
          <w:szCs w:val="24"/>
        </w:rPr>
        <w:t>Паспорт</w:t>
      </w:r>
      <w:r w:rsidR="00FC4EAC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 xml:space="preserve"> муниципальной</w:t>
      </w:r>
      <w:r w:rsidR="00FC4EAC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 xml:space="preserve"> программы посёлка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="00DE027A" w:rsidRPr="00DE027A">
        <w:rPr>
          <w:sz w:val="24"/>
          <w:szCs w:val="24"/>
        </w:rPr>
        <w:t>лка Тура на 2017 год и плановый период 2018-202</w:t>
      </w:r>
      <w:r w:rsidR="00DE027A">
        <w:rPr>
          <w:sz w:val="24"/>
          <w:szCs w:val="24"/>
        </w:rPr>
        <w:t>4</w:t>
      </w:r>
      <w:r w:rsidR="00380ED1">
        <w:rPr>
          <w:sz w:val="24"/>
          <w:szCs w:val="24"/>
        </w:rPr>
        <w:t xml:space="preserve"> года»</w:t>
      </w:r>
      <w:r w:rsidR="00DE027A" w:rsidRPr="00DE027A">
        <w:rPr>
          <w:sz w:val="24"/>
          <w:szCs w:val="24"/>
        </w:rPr>
        <w:t xml:space="preserve"> </w:t>
      </w:r>
      <w:r w:rsidR="0045272F">
        <w:rPr>
          <w:sz w:val="24"/>
          <w:szCs w:val="24"/>
        </w:rPr>
        <w:t>изложив</w:t>
      </w:r>
      <w:r w:rsidR="00DA231A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>в новой редакции (прилагается).</w:t>
      </w:r>
    </w:p>
    <w:p w:rsidR="00CE7417" w:rsidRDefault="00964701" w:rsidP="00CE7417">
      <w:pPr>
        <w:pStyle w:val="ae"/>
        <w:tabs>
          <w:tab w:val="left" w:pos="0"/>
        </w:tabs>
        <w:ind w:left="0" w:firstLine="0"/>
        <w:jc w:val="both"/>
      </w:pPr>
      <w:r>
        <w:rPr>
          <w:sz w:val="24"/>
          <w:szCs w:val="24"/>
        </w:rPr>
        <w:t xml:space="preserve"> </w:t>
      </w:r>
      <w:r w:rsidR="00165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7417">
        <w:rPr>
          <w:sz w:val="24"/>
          <w:szCs w:val="24"/>
        </w:rPr>
        <w:t xml:space="preserve">         </w:t>
      </w:r>
      <w:r w:rsidR="00C37F1C">
        <w:rPr>
          <w:sz w:val="24"/>
          <w:szCs w:val="24"/>
        </w:rPr>
        <w:t>2.</w:t>
      </w:r>
      <w:r w:rsidR="00165F03">
        <w:rPr>
          <w:sz w:val="24"/>
          <w:szCs w:val="24"/>
        </w:rPr>
        <w:t xml:space="preserve"> </w:t>
      </w:r>
      <w:r w:rsidR="00FC4EAC">
        <w:rPr>
          <w:sz w:val="24"/>
          <w:szCs w:val="24"/>
        </w:rPr>
        <w:t xml:space="preserve"> </w:t>
      </w:r>
      <w:proofErr w:type="gramStart"/>
      <w:r w:rsidR="00DE027A" w:rsidRPr="00DE027A">
        <w:rPr>
          <w:sz w:val="24"/>
          <w:szCs w:val="24"/>
        </w:rPr>
        <w:t xml:space="preserve">Контроль </w:t>
      </w:r>
      <w:r w:rsidR="00B949CB">
        <w:rPr>
          <w:sz w:val="24"/>
          <w:szCs w:val="24"/>
        </w:rPr>
        <w:t>за</w:t>
      </w:r>
      <w:proofErr w:type="gramEnd"/>
      <w:r w:rsidR="00B949CB">
        <w:rPr>
          <w:sz w:val="24"/>
          <w:szCs w:val="24"/>
        </w:rPr>
        <w:t xml:space="preserve"> исполнением</w:t>
      </w:r>
      <w:r w:rsidR="00DE027A" w:rsidRPr="00DE027A">
        <w:rPr>
          <w:sz w:val="24"/>
          <w:szCs w:val="24"/>
        </w:rPr>
        <w:t xml:space="preserve"> настоящего Постановления оставляю </w:t>
      </w:r>
      <w:r w:rsidR="00CE7417" w:rsidRPr="00CE7417">
        <w:rPr>
          <w:sz w:val="24"/>
          <w:szCs w:val="24"/>
        </w:rPr>
        <w:t xml:space="preserve"> на </w:t>
      </w:r>
      <w:r w:rsidR="00CE7417">
        <w:rPr>
          <w:sz w:val="24"/>
          <w:szCs w:val="24"/>
        </w:rPr>
        <w:t xml:space="preserve">начальника </w:t>
      </w:r>
      <w:r w:rsidR="00CE7417" w:rsidRPr="00CE7417">
        <w:rPr>
          <w:sz w:val="24"/>
          <w:szCs w:val="24"/>
        </w:rPr>
        <w:t xml:space="preserve"> Отдела финансово - экономического планирования Администрации  посёлка Тура (</w:t>
      </w:r>
      <w:r w:rsidR="00CE7417">
        <w:rPr>
          <w:sz w:val="24"/>
          <w:szCs w:val="24"/>
        </w:rPr>
        <w:t>Горяшина Е.А.</w:t>
      </w:r>
      <w:r w:rsidR="00CE7417" w:rsidRPr="00CE7417">
        <w:rPr>
          <w:sz w:val="24"/>
          <w:szCs w:val="24"/>
        </w:rPr>
        <w:t>)</w:t>
      </w:r>
      <w:r>
        <w:t xml:space="preserve">             </w:t>
      </w:r>
      <w:r w:rsidR="00B949CB">
        <w:t xml:space="preserve"> </w:t>
      </w:r>
      <w:r w:rsidR="002C7B22">
        <w:t xml:space="preserve"> </w:t>
      </w:r>
    </w:p>
    <w:p w:rsidR="00D87E09" w:rsidRDefault="00CE7417" w:rsidP="00CE7417">
      <w:pPr>
        <w:pStyle w:val="ae"/>
        <w:tabs>
          <w:tab w:val="left" w:pos="0"/>
        </w:tabs>
        <w:ind w:left="0" w:firstLine="0"/>
        <w:jc w:val="both"/>
        <w:rPr>
          <w:i/>
          <w:kern w:val="18"/>
          <w:sz w:val="14"/>
          <w:szCs w:val="14"/>
        </w:rPr>
      </w:pPr>
      <w:r>
        <w:t xml:space="preserve">           </w:t>
      </w:r>
      <w:r w:rsidR="00C37F1C" w:rsidRPr="00C37F1C">
        <w:rPr>
          <w:sz w:val="24"/>
          <w:szCs w:val="24"/>
        </w:rPr>
        <w:t xml:space="preserve">3. </w:t>
      </w:r>
      <w:r w:rsidR="00964701" w:rsidRPr="00964701">
        <w:rPr>
          <w:sz w:val="24"/>
          <w:szCs w:val="24"/>
        </w:rPr>
        <w:t xml:space="preserve">Настоящее Постановление </w:t>
      </w:r>
      <w:r w:rsidR="00BD775D" w:rsidRPr="00BD775D">
        <w:rPr>
          <w:sz w:val="24"/>
          <w:szCs w:val="24"/>
        </w:rPr>
        <w:t>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964701" w:rsidRDefault="00964701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36624" w:rsidRDefault="00D36624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36624" w:rsidRDefault="00D36624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36624" w:rsidRDefault="00D36624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9F57B6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D5D6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 w:rsidR="001D5D61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C3D">
        <w:rPr>
          <w:rFonts w:ascii="Times New Roman" w:hAnsi="Times New Roman" w:cs="Times New Roman"/>
          <w:sz w:val="24"/>
          <w:szCs w:val="24"/>
        </w:rPr>
        <w:t xml:space="preserve">   </w:t>
      </w:r>
      <w:r w:rsidR="007966B8">
        <w:rPr>
          <w:rFonts w:ascii="Times New Roman" w:hAnsi="Times New Roman" w:cs="Times New Roman"/>
          <w:sz w:val="24"/>
          <w:szCs w:val="24"/>
        </w:rPr>
        <w:t xml:space="preserve">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</w:t>
      </w:r>
      <w:r w:rsidR="00A870E8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 </w:t>
      </w:r>
      <w:r w:rsidR="00AA639A">
        <w:rPr>
          <w:rFonts w:ascii="Times New Roman" w:hAnsi="Times New Roman" w:cs="Times New Roman"/>
          <w:sz w:val="24"/>
          <w:szCs w:val="24"/>
        </w:rPr>
        <w:t xml:space="preserve">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</w:t>
      </w:r>
      <w:r w:rsidR="00491F0F">
        <w:rPr>
          <w:rFonts w:ascii="Times New Roman" w:hAnsi="Times New Roman" w:cs="Times New Roman"/>
          <w:sz w:val="24"/>
          <w:szCs w:val="24"/>
        </w:rPr>
        <w:t xml:space="preserve">    </w:t>
      </w:r>
      <w:r w:rsidR="00AA639A">
        <w:rPr>
          <w:rFonts w:ascii="Times New Roman" w:hAnsi="Times New Roman" w:cs="Times New Roman"/>
          <w:sz w:val="24"/>
          <w:szCs w:val="24"/>
        </w:rPr>
        <w:t>И.П. Власюк</w:t>
      </w:r>
    </w:p>
    <w:p w:rsidR="006F24BA" w:rsidRDefault="006F24BA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tbl>
      <w:tblPr>
        <w:tblStyle w:val="a3"/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29652E" w:rsidTr="00020EC1">
        <w:trPr>
          <w:trHeight w:val="11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 w:rsidR="0028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дминистрации посёлка Тура</w:t>
            </w:r>
          </w:p>
          <w:p w:rsidR="0029652E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D18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B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г. № </w:t>
            </w:r>
            <w:r w:rsidR="00932F4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bookmarkStart w:id="0" w:name="_GoBack"/>
            <w:bookmarkEnd w:id="0"/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F157FC" w:rsidRPr="00F157FC" w:rsidRDefault="00F157FC" w:rsidP="00296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652E" w:rsidRDefault="0029652E" w:rsidP="0029652E">
            <w:pPr>
              <w:rPr>
                <w:sz w:val="28"/>
                <w:szCs w:val="28"/>
              </w:rPr>
            </w:pPr>
          </w:p>
        </w:tc>
      </w:tr>
    </w:tbl>
    <w:p w:rsidR="00EF4187" w:rsidRPr="00F157FC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МУНИЦИПАЛЬНАЯ ПРОГРАММА ПОСЁЛКА ТУРА</w:t>
      </w:r>
    </w:p>
    <w:p w:rsidR="00460BD7" w:rsidRPr="00F157FC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«</w:t>
      </w:r>
      <w:r w:rsidR="0021654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157FC"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территории и организация досуга жи</w:t>
      </w:r>
      <w:r w:rsidR="00FB7BD7" w:rsidRPr="00F157FC">
        <w:rPr>
          <w:rFonts w:ascii="Times New Roman" w:hAnsi="Times New Roman" w:cs="Times New Roman"/>
          <w:b/>
          <w:sz w:val="24"/>
          <w:szCs w:val="24"/>
        </w:rPr>
        <w:t>телей пос</w:t>
      </w:r>
      <w:r w:rsidR="00B949CB">
        <w:rPr>
          <w:rFonts w:ascii="Times New Roman" w:hAnsi="Times New Roman" w:cs="Times New Roman"/>
          <w:b/>
          <w:sz w:val="24"/>
          <w:szCs w:val="24"/>
        </w:rPr>
        <w:t>е</w:t>
      </w:r>
      <w:r w:rsidR="00ED4FE9" w:rsidRPr="00F157FC">
        <w:rPr>
          <w:rFonts w:ascii="Times New Roman" w:hAnsi="Times New Roman" w:cs="Times New Roman"/>
          <w:b/>
          <w:sz w:val="24"/>
          <w:szCs w:val="24"/>
        </w:rPr>
        <w:t xml:space="preserve">лка Тура» 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на 2017 </w:t>
      </w:r>
      <w:r w:rsidR="00DE027A">
        <w:rPr>
          <w:rFonts w:ascii="Times New Roman" w:hAnsi="Times New Roman" w:cs="Times New Roman"/>
          <w:b/>
          <w:sz w:val="24"/>
          <w:szCs w:val="24"/>
        </w:rPr>
        <w:t>год и плановый период 2018-2024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7506" w:rsidRPr="00F157FC">
        <w:rPr>
          <w:rFonts w:ascii="Times New Roman" w:hAnsi="Times New Roman" w:cs="Times New Roman"/>
          <w:b/>
          <w:sz w:val="24"/>
          <w:szCs w:val="24"/>
        </w:rPr>
        <w:t>»</w:t>
      </w:r>
    </w:p>
    <w:p w:rsidR="00EF4187" w:rsidRPr="00F157FC" w:rsidRDefault="00EF4187" w:rsidP="00460BD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964701" w:rsidRDefault="00460BD7" w:rsidP="00380ED1">
      <w:pPr>
        <w:pStyle w:val="a5"/>
        <w:shd w:val="clear" w:color="auto" w:fill="FFFFFF"/>
        <w:ind w:left="927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посёлка 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на 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="000B7506" w:rsidRPr="00F157FC">
              <w:rPr>
                <w:rFonts w:ascii="Times New Roman" w:hAnsi="Times New Roman" w:cs="Times New Roman"/>
              </w:rPr>
              <w:t xml:space="preserve"> год и плановый период 2018-202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0B7506" w:rsidRPr="00F157FC">
              <w:rPr>
                <w:rFonts w:ascii="Times New Roman" w:hAnsi="Times New Roman" w:cs="Times New Roman"/>
              </w:rPr>
              <w:t xml:space="preserve"> года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>, Федеральный закон от 06.10.2003 №131-ФЗ «Об общих принципах органов местного самоуправления в Российской Федерации»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  <w:p w:rsidR="00460BD7" w:rsidRPr="00F157FC" w:rsidRDefault="00460BD7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DF8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F8" w:rsidRPr="00F157FC" w:rsidRDefault="001B4DF8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F8" w:rsidRPr="00F157FC" w:rsidRDefault="001B4DF8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Муниципальное казённое учреждение «Дирекция эксплуатации зданий» администрации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4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(кладбищ)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941" w:rsidRPr="00F157FC" w:rsidRDefault="005E243B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Освещение улично-дорожной сети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осёлка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EC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посёлка Тура, в том числе:</w:t>
            </w:r>
          </w:p>
          <w:p w:rsidR="00020EC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зеленение территорий пос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, скверов, пешеходной зоны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4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97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  <w:r w:rsidR="00D14C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974" w:rsidRPr="00F157FC" w:rsidRDefault="009D5DFA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очистке урн на территории посёлка, уста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новка малых архитектурных форм;</w:t>
            </w:r>
          </w:p>
          <w:p w:rsidR="009A76C5" w:rsidRDefault="008F3974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онт переходов через теплотрассы, пешеходного моста через ручей Гремучий;</w:t>
            </w:r>
          </w:p>
          <w:p w:rsidR="009D5DFA" w:rsidRPr="00F157FC" w:rsidRDefault="009A76C5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не санкционированных свалок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, очистка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BD4" w:rsidRPr="00F157FC" w:rsidRDefault="00020EC1" w:rsidP="00020EC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14580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бор, накопление, использование, обезвреживание, транспортирование 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>осветительных устройств, электрических ламп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0" w:rsidRPr="00F157FC" w:rsidRDefault="001F5480" w:rsidP="001F548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проектов по благоустройству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территории посёлка Тура (участие в краевых грантах).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DC2C94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6. Поддержка в надлежащем состоянии места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Pr="00F157FC">
              <w:rPr>
                <w:rFonts w:ascii="Times New Roman" w:hAnsi="Times New Roman" w:cs="Times New Roman"/>
              </w:rPr>
              <w:t>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были проведены работы по 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снега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кладбища.</w:t>
            </w:r>
            <w:proofErr w:type="gramEnd"/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Установка скамеек, мусорных баков на территории кладбища.</w:t>
            </w:r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Благоустройство пешеходных</w:t>
            </w:r>
            <w:r w:rsidR="00CB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дорожек на территории кладбища, мест захоронения участников СВО.</w:t>
            </w:r>
          </w:p>
          <w:p w:rsidR="003065E5" w:rsidRPr="00F157FC" w:rsidRDefault="003065E5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</w:t>
            </w:r>
            <w:r w:rsidRP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работ по цифровой инвентаризации места погребения в сельском поселении посёлок Тура</w:t>
            </w:r>
          </w:p>
          <w:p w:rsidR="00535941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35941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погребение 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  <w:r w:rsidR="00445A36">
              <w:rPr>
                <w:rFonts w:ascii="Times New Roman" w:hAnsi="Times New Roman" w:cs="Times New Roman"/>
                <w:sz w:val="24"/>
                <w:szCs w:val="24"/>
              </w:rPr>
              <w:t>, участников СВО.</w:t>
            </w:r>
          </w:p>
          <w:p w:rsidR="00FA59D5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сети уличного освещения – </w:t>
            </w:r>
            <w:r w:rsidR="00591AA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450F6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6C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450F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528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2174A0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</w:t>
            </w:r>
            <w:proofErr w:type="gramEnd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4D677F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баннеров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-и т.д.</w:t>
            </w:r>
          </w:p>
          <w:p w:rsidR="002C79B5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="002174A0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малых архитектурных форм, </w:t>
            </w:r>
            <w:r w:rsidR="002174A0" w:rsidRPr="00F1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деревянных тротуаров и переходов через теплотрассы, уборка не санкционированных свалок, очистка полигона.</w:t>
            </w:r>
          </w:p>
          <w:p w:rsidR="00F952C6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мероприятия по сбору и  транспортированию осветительных устройств, электрических </w:t>
            </w:r>
            <w:proofErr w:type="gramStart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765DDB" w:rsidP="0076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содержанию детских игровых площадок, сквера «История Эвенкии»; пешеходной зоны «Хоктокон – Эвенкийская тропинка» и смотровой площадки по ул.</w:t>
            </w:r>
            <w:r w:rsidR="00D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460BD7" w:rsidRPr="00F157FC" w:rsidRDefault="000D5EDF" w:rsidP="000D5ED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B1" w:rsidRPr="00F157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008,35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5EDF" w:rsidRPr="00F157FC" w:rsidRDefault="000D5EDF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2A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728,7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4B3585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E8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23 513,1</w:t>
            </w:r>
            <w:r w:rsidR="003B3849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2B3F4F" w:rsidP="00EF41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19 645,9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770B" w:rsidRPr="00F157FC" w:rsidRDefault="00FE770B" w:rsidP="00530BD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01">
              <w:rPr>
                <w:rFonts w:ascii="Times New Roman" w:hAnsi="Times New Roman" w:cs="Times New Roman"/>
                <w:sz w:val="24"/>
                <w:szCs w:val="24"/>
              </w:rPr>
              <w:t>30 594,6</w:t>
            </w:r>
            <w:r w:rsidR="005B740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569BC" w:rsidRPr="00F157FC" w:rsidRDefault="006569BC" w:rsidP="008F35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37 238,3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35CF" w:rsidRDefault="008F35CF" w:rsidP="00620E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F57B6">
              <w:rPr>
                <w:rFonts w:ascii="Times New Roman" w:hAnsi="Times New Roman" w:cs="Times New Roman"/>
                <w:sz w:val="24"/>
                <w:szCs w:val="24"/>
              </w:rPr>
              <w:t>35 447,5</w:t>
            </w:r>
            <w:r w:rsidRPr="002352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20E15" w:rsidRPr="00F157FC" w:rsidRDefault="00620E15" w:rsidP="00CE741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17">
              <w:rPr>
                <w:rFonts w:ascii="Times New Roman" w:hAnsi="Times New Roman" w:cs="Times New Roman"/>
                <w:sz w:val="24"/>
                <w:szCs w:val="24"/>
              </w:rPr>
              <w:t>20 005,67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97003" w:rsidTr="008970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897003" w:rsidP="00897003">
            <w:pPr>
              <w:pStyle w:val="a7"/>
              <w:rPr>
                <w:rFonts w:ascii="Times New Roman" w:hAnsi="Times New Roman" w:cs="Times New Roman"/>
              </w:rPr>
            </w:pPr>
            <w:r w:rsidRPr="00897003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4C7958" w:rsidP="004940F0">
            <w:pPr>
              <w:pStyle w:val="a6"/>
              <w:rPr>
                <w:rFonts w:ascii="Times New Roman" w:hAnsi="Times New Roman" w:cs="Times New Roman"/>
              </w:rPr>
            </w:pPr>
            <w:r w:rsidRPr="004C7958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DD4B7D" w:rsidRPr="00055604" w:rsidRDefault="00D87E09" w:rsidP="00D87E0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A47347" w:rsidRPr="0005560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D4B7D" w:rsidRPr="00055604" w:rsidRDefault="00D41483" w:rsidP="00D41483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D4B7D" w:rsidRPr="00055604">
        <w:rPr>
          <w:rFonts w:ascii="Times New Roman" w:hAnsi="Times New Roman" w:cs="Times New Roman"/>
          <w:sz w:val="22"/>
          <w:szCs w:val="22"/>
        </w:rPr>
        <w:t>к П</w:t>
      </w:r>
      <w:r w:rsidR="00A47347" w:rsidRPr="00055604">
        <w:rPr>
          <w:rFonts w:ascii="Times New Roman" w:hAnsi="Times New Roman" w:cs="Times New Roman"/>
          <w:sz w:val="22"/>
          <w:szCs w:val="22"/>
        </w:rPr>
        <w:t>аспорту муниципальной программы</w:t>
      </w:r>
    </w:p>
    <w:p w:rsidR="00055604" w:rsidRDefault="00DD4B7D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2E534C" w:rsidRPr="00055604">
        <w:rPr>
          <w:rFonts w:ascii="Times New Roman" w:hAnsi="Times New Roman" w:cs="Times New Roman"/>
          <w:sz w:val="22"/>
          <w:szCs w:val="22"/>
        </w:rPr>
        <w:t>ё</w:t>
      </w:r>
      <w:r w:rsidRPr="00055604">
        <w:rPr>
          <w:rFonts w:ascii="Times New Roman" w:hAnsi="Times New Roman" w:cs="Times New Roman"/>
          <w:sz w:val="22"/>
          <w:szCs w:val="22"/>
        </w:rPr>
        <w:t>лка Тура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«Развитие благоустройства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B4331B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="00D41483" w:rsidRP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территории и организация досуга жителей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</w:p>
    <w:p w:rsidR="009D5DFA" w:rsidRPr="00055604" w:rsidRDefault="002E534C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B949CB">
        <w:rPr>
          <w:rFonts w:ascii="Times New Roman" w:hAnsi="Times New Roman" w:cs="Times New Roman"/>
          <w:sz w:val="22"/>
          <w:szCs w:val="22"/>
        </w:rPr>
        <w:t>е</w:t>
      </w:r>
      <w:r w:rsidRPr="00055604">
        <w:rPr>
          <w:rFonts w:ascii="Times New Roman" w:hAnsi="Times New Roman" w:cs="Times New Roman"/>
          <w:sz w:val="22"/>
          <w:szCs w:val="22"/>
        </w:rPr>
        <w:t>лка Тура» на 2017</w:t>
      </w:r>
      <w:r w:rsidR="009D5DFA" w:rsidRPr="00055604">
        <w:rPr>
          <w:rFonts w:ascii="Times New Roman" w:hAnsi="Times New Roman" w:cs="Times New Roman"/>
          <w:sz w:val="22"/>
          <w:szCs w:val="22"/>
        </w:rPr>
        <w:t xml:space="preserve"> год и плановый </w:t>
      </w:r>
    </w:p>
    <w:p w:rsidR="002E534C" w:rsidRPr="00F157F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2"/>
          <w:szCs w:val="22"/>
        </w:rPr>
        <w:t>период 2018-202</w:t>
      </w:r>
      <w:r w:rsidR="00DE027A" w:rsidRPr="00055604">
        <w:rPr>
          <w:rFonts w:ascii="Times New Roman" w:hAnsi="Times New Roman" w:cs="Times New Roman"/>
          <w:sz w:val="22"/>
          <w:szCs w:val="22"/>
        </w:rPr>
        <w:t>4</w:t>
      </w:r>
      <w:r w:rsidRPr="00055604">
        <w:rPr>
          <w:rFonts w:ascii="Times New Roman" w:hAnsi="Times New Roman" w:cs="Times New Roman"/>
          <w:sz w:val="22"/>
          <w:szCs w:val="22"/>
        </w:rPr>
        <w:t xml:space="preserve"> года»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F157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5DFA" w:rsidRPr="002E534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4B7D" w:rsidRPr="00055604" w:rsidRDefault="00DD4B7D" w:rsidP="002E534C">
      <w:pPr>
        <w:spacing w:after="0"/>
        <w:jc w:val="center"/>
        <w:rPr>
          <w:rFonts w:ascii="Times New Roman" w:hAnsi="Times New Roman" w:cs="Times New Roman"/>
        </w:rPr>
      </w:pPr>
      <w:r w:rsidRPr="00055604">
        <w:rPr>
          <w:rFonts w:ascii="Times New Roman" w:hAnsi="Times New Roman" w:cs="Times New Roman"/>
        </w:rPr>
        <w:t>Цели, целевые показатели, зада</w:t>
      </w:r>
      <w:r w:rsidR="00A47347" w:rsidRPr="00055604">
        <w:rPr>
          <w:rFonts w:ascii="Times New Roman" w:hAnsi="Times New Roman" w:cs="Times New Roman"/>
        </w:rPr>
        <w:t>чи, показатели результативности</w:t>
      </w:r>
    </w:p>
    <w:p w:rsidR="00DD4B7D" w:rsidRPr="00F157FC" w:rsidRDefault="00DD4B7D" w:rsidP="002E53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57FC">
        <w:rPr>
          <w:rFonts w:ascii="Times New Roman" w:hAnsi="Times New Roman" w:cs="Times New Roman"/>
          <w:sz w:val="18"/>
          <w:szCs w:val="18"/>
        </w:rPr>
        <w:t>(показатели развития отрасли, в</w:t>
      </w:r>
      <w:r w:rsidR="00A47347" w:rsidRPr="00F157FC">
        <w:rPr>
          <w:rFonts w:ascii="Times New Roman" w:hAnsi="Times New Roman" w:cs="Times New Roman"/>
          <w:sz w:val="18"/>
          <w:szCs w:val="18"/>
        </w:rPr>
        <w:t>ида экономической деятельности)</w:t>
      </w: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5401"/>
        <w:gridCol w:w="681"/>
        <w:gridCol w:w="995"/>
        <w:gridCol w:w="995"/>
        <w:gridCol w:w="995"/>
        <w:gridCol w:w="996"/>
        <w:gridCol w:w="995"/>
        <w:gridCol w:w="995"/>
        <w:gridCol w:w="1137"/>
        <w:gridCol w:w="1137"/>
      </w:tblGrid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Цели, задачи, показатели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2017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666C1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Всего предусмотрено в бюджете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17 008,4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19 728,7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23 513,1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19 645,9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30 594,6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A4" w:rsidRPr="001D5D61" w:rsidRDefault="00DB0DCC" w:rsidP="00E35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37 238,3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B02C95" w:rsidP="009F5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35</w:t>
            </w:r>
            <w:r w:rsidR="009F57B6">
              <w:rPr>
                <w:rFonts w:ascii="Times New Roman" w:hAnsi="Times New Roman" w:cs="Times New Roman"/>
                <w:b/>
                <w:sz w:val="19"/>
                <w:szCs w:val="19"/>
              </w:rPr>
              <w:t> 447,5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20 819,4</w:t>
            </w:r>
          </w:p>
        </w:tc>
      </w:tr>
      <w:tr w:rsidR="00620E15" w:rsidRPr="00055604" w:rsidTr="004D2DB0">
        <w:trPr>
          <w:cantSplit/>
          <w:trHeight w:val="55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Содержание мест захоронений (кладбищ), в том числе: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3 603,0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812,0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924,2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859,1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4A6DAC" w:rsidRDefault="00B02C95" w:rsidP="009F57B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2 1</w:t>
            </w:r>
            <w:r w:rsidR="009F57B6">
              <w:rPr>
                <w:rFonts w:ascii="Times New Roman" w:hAnsi="Times New Roman" w:cs="Times New Roman"/>
                <w:b/>
                <w:sz w:val="19"/>
                <w:szCs w:val="19"/>
              </w:rPr>
              <w:t>53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9F57B6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057585" w:rsidP="001D5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1D5D61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896,4</w:t>
            </w:r>
          </w:p>
        </w:tc>
      </w:tr>
      <w:tr w:rsidR="00620E15" w:rsidRPr="00055604" w:rsidTr="004D2DB0">
        <w:trPr>
          <w:cantSplit/>
          <w:trHeight w:val="50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Уборка на территории кладбищ и подъездных </w:t>
            </w:r>
          </w:p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путей к местам захоронений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1 541,0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713,5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779,0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660,0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25" w:rsidRPr="004A6DAC" w:rsidRDefault="00B02C95" w:rsidP="00B02C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2 686,4</w:t>
            </w:r>
          </w:p>
        </w:tc>
      </w:tr>
      <w:tr w:rsidR="00620E15" w:rsidRPr="00055604" w:rsidTr="004D2DB0">
        <w:trPr>
          <w:cantSplit/>
          <w:trHeight w:val="31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Мероприятия по отсыпке территории кладбища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2 000,0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380ED1" w:rsidRDefault="00380ED1" w:rsidP="00BF0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80ED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Электроэнергия на территории кладбища по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улице </w:t>
            </w:r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Березовая</w:t>
            </w:r>
            <w:proofErr w:type="gramEnd"/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199,1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9F57B6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</w:tr>
      <w:tr w:rsidR="00C33521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21" w:rsidRPr="00055604" w:rsidRDefault="00C33521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21" w:rsidRPr="00055604" w:rsidRDefault="003065E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065E5">
              <w:rPr>
                <w:rFonts w:ascii="Times New Roman" w:hAnsi="Times New Roman" w:cs="Times New Roman"/>
                <w:sz w:val="19"/>
                <w:szCs w:val="19"/>
              </w:rPr>
              <w:t>ыполнение работ по цифровой инвентаризации места погребения в сельском поселении посёлок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1D5D6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4A6DAC" w:rsidRDefault="0086052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1181,00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1D5D61" w:rsidRDefault="0086052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A6DAC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AC" w:rsidRDefault="004A6DAC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1.5.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AC" w:rsidRDefault="003065E5" w:rsidP="003065E5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мест  з</w:t>
            </w:r>
            <w:r w:rsidR="004A6DAC" w:rsidRPr="003065E5">
              <w:rPr>
                <w:rFonts w:ascii="Times New Roman" w:hAnsi="Times New Roman" w:cs="Times New Roman"/>
                <w:sz w:val="19"/>
                <w:szCs w:val="19"/>
              </w:rPr>
              <w:t>ахоронени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 участников СВО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DAC" w:rsidRPr="00055604" w:rsidRDefault="004A6DAC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Pr="004A6DAC" w:rsidRDefault="00491F0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Расходы по уличному освещению, в том числе: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9 087,4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10 538,7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12 694,1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11 767,8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1E5E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  <w:r w:rsidR="001E5EEF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822,1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4A6DAC" w:rsidRDefault="0018343B" w:rsidP="009F57B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  <w:r w:rsidR="009F57B6">
              <w:rPr>
                <w:rFonts w:ascii="Times New Roman" w:hAnsi="Times New Roman" w:cs="Times New Roman"/>
                <w:b/>
                <w:sz w:val="19"/>
                <w:szCs w:val="19"/>
              </w:rPr>
              <w:t> 207,9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11 098,0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Услуги по электроснабжению уличного освещения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>на территории п.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9 792,0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8 987,4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9 513,9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10 959,1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8 703,8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9 865,6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18343B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A302B3" w:rsidRPr="004A6DAC">
              <w:rPr>
                <w:rFonts w:ascii="Times New Roman" w:hAnsi="Times New Roman" w:cs="Times New Roman"/>
                <w:sz w:val="19"/>
                <w:szCs w:val="19"/>
              </w:rPr>
              <w:t> 703,8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8 853,7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B27F91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тение светильников для уличного о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свещения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приобретение ламп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и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431,4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548,5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B27CD">
              <w:rPr>
                <w:rFonts w:ascii="Times New Roman" w:hAnsi="Times New Roman" w:cs="Times New Roman"/>
                <w:sz w:val="19"/>
                <w:szCs w:val="19"/>
              </w:rPr>
              <w:t> 388,7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4940F0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1 423,</w:t>
            </w:r>
            <w:r w:rsidR="001E5EEF" w:rsidRPr="001D5D6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AA360E" w:rsidRDefault="00B27F9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360E">
              <w:rPr>
                <w:rFonts w:ascii="Times New Roman" w:hAnsi="Times New Roman" w:cs="Times New Roman"/>
                <w:sz w:val="19"/>
                <w:szCs w:val="19"/>
              </w:rPr>
              <w:t>1777,0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1 420,0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4D2DB0" w:rsidRDefault="004D2DB0" w:rsidP="004D2DB0">
            <w:pPr>
              <w:pStyle w:val="ConsPlusCell"/>
              <w:ind w:left="34" w:right="-70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Электромонтажные </w:t>
            </w:r>
            <w:r w:rsidR="00620E15"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демонтажу–</w:t>
            </w:r>
            <w:r w:rsidR="00620E15" w:rsidRPr="00055604">
              <w:rPr>
                <w:rFonts w:ascii="Times New Roman" w:hAnsi="Times New Roman" w:cs="Times New Roman"/>
                <w:noProof/>
                <w:sz w:val="19"/>
                <w:szCs w:val="19"/>
              </w:rPr>
              <w:t>монтажу светильников уличного освещения</w:t>
            </w:r>
            <w:r w:rsidR="00807EDF">
              <w:rPr>
                <w:rFonts w:ascii="Times New Roman" w:hAnsi="Times New Roman" w:cs="Times New Roman"/>
                <w:noProof/>
                <w:sz w:val="19"/>
                <w:szCs w:val="19"/>
              </w:rPr>
              <w:t>,</w:t>
            </w:r>
            <w:r w:rsidR="00807EDF">
              <w:rPr>
                <w:rFonts w:ascii="Times New Roman" w:hAnsi="Times New Roman" w:cs="Times New Roman"/>
                <w:noProof/>
                <w:color w:val="FF0000"/>
                <w:sz w:val="19"/>
                <w:szCs w:val="19"/>
              </w:rPr>
              <w:t xml:space="preserve"> </w:t>
            </w:r>
            <w:r w:rsidR="00807EDF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приобретение ламп и 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1 186,5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1 675,3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E5EEF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2 532,7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AA360E" w:rsidRDefault="009F57B6" w:rsidP="009F57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4727,1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824,3</w:t>
            </w:r>
          </w:p>
        </w:tc>
      </w:tr>
      <w:tr w:rsidR="004940F0" w:rsidRPr="00E359A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753F38" w:rsidRDefault="004940F0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Содержание и уборка территорий улиц, земельных участков (за исключением придомовых территорий),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установка указателей с наименованиями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улиц и номерами домов, строительство, размещение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содержание малых архитектурных форм, </w:t>
            </w:r>
          </w:p>
          <w:p w:rsidR="004940F0" w:rsidRPr="00542106" w:rsidRDefault="004940F0" w:rsidP="00006D0F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озеленение территорий поселка Тура, в том числе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3 760,4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8 441,3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9 371,4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6 139,8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15 328,0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DB0DC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16 899,7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8A4974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63221">
              <w:rPr>
                <w:rFonts w:ascii="Times New Roman" w:hAnsi="Times New Roman" w:cs="Times New Roman"/>
                <w:b/>
                <w:sz w:val="19"/>
                <w:szCs w:val="19"/>
              </w:rPr>
              <w:t>10 461,5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F5565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5565">
              <w:rPr>
                <w:rFonts w:ascii="Times New Roman" w:hAnsi="Times New Roman" w:cs="Times New Roman"/>
                <w:b/>
                <w:sz w:val="19"/>
                <w:szCs w:val="19"/>
              </w:rPr>
              <w:t>6 825,0</w:t>
            </w:r>
          </w:p>
        </w:tc>
      </w:tr>
      <w:tr w:rsidR="004940F0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Очистка земельного участка расположенного примерно в 1300 м от ориентира по направлению на север (ориентир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пересечение дорог ведущих в аэропорт «Горный» на поселковое кладбище) 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894,4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1 100,8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1 087,1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1 047,7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1 116,0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A302B3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63221">
              <w:rPr>
                <w:rFonts w:ascii="Times New Roman" w:hAnsi="Times New Roman" w:cs="Times New Roman"/>
                <w:sz w:val="19"/>
                <w:szCs w:val="19"/>
              </w:rPr>
              <w:t>1 </w:t>
            </w:r>
            <w:r w:rsidR="005F1BF9" w:rsidRPr="00B6322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B63221">
              <w:rPr>
                <w:rFonts w:ascii="Times New Roman" w:hAnsi="Times New Roman" w:cs="Times New Roman"/>
                <w:sz w:val="19"/>
                <w:szCs w:val="19"/>
              </w:rPr>
              <w:t>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1 216,0</w:t>
            </w:r>
          </w:p>
        </w:tc>
      </w:tr>
      <w:tr w:rsidR="004940F0" w:rsidRPr="00055604" w:rsidTr="004D2DB0">
        <w:trPr>
          <w:cantSplit/>
          <w:trHeight w:val="128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Уборка (очистка) земельных участков в п.Тура.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систематической уборке (очистке) пешеходных переходов и моста через ручей Гремучий.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Содержание (уборка, озеленение, ремонт) детских игровых площадок; сквера «История Эвенкии»; пешеходной зоны «Хоктокон – Эвенкийская тропинка», и техническому обслуживанию расположенных на этих территориях. </w:t>
            </w:r>
            <w:proofErr w:type="gramEnd"/>
          </w:p>
          <w:p w:rsidR="004940F0" w:rsidRPr="00300757" w:rsidRDefault="004940F0" w:rsidP="005F74D2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Очистка урн в общественных местах и уборке территории смотровой площадки по ул. Набережная. Очистка выгребных ям, у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борка твердых снежных масс. </w:t>
            </w: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Выкашивание травы.</w:t>
            </w:r>
            <w:r w:rsidRPr="004940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>Ремонт переходов через теплотрассы, водоотводн</w:t>
            </w:r>
            <w:r w:rsidR="005F74D2">
              <w:rPr>
                <w:rFonts w:ascii="Times New Roman" w:hAnsi="Times New Roman" w:cs="Times New Roman"/>
                <w:bCs/>
                <w:sz w:val="19"/>
                <w:szCs w:val="19"/>
              </w:rPr>
              <w:t>ых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канав, </w:t>
            </w:r>
            <w:r w:rsidR="005F74D2">
              <w:rPr>
                <w:rFonts w:ascii="Times New Roman" w:hAnsi="Times New Roman" w:cs="Times New Roman"/>
                <w:sz w:val="19"/>
                <w:szCs w:val="19"/>
              </w:rPr>
              <w:t>мост</w:t>
            </w:r>
            <w:r w:rsidR="005F74D2"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 через ручей Гремучий</w:t>
            </w:r>
            <w:r w:rsidR="005F74D2">
              <w:rPr>
                <w:bCs/>
                <w:sz w:val="19"/>
                <w:szCs w:val="19"/>
              </w:rPr>
              <w:t xml:space="preserve">, </w:t>
            </w:r>
            <w:r w:rsidR="005F74D2" w:rsidRPr="005F74D2">
              <w:rPr>
                <w:rFonts w:ascii="Times New Roman" w:hAnsi="Times New Roman" w:cs="Times New Roman"/>
                <w:bCs/>
                <w:sz w:val="19"/>
                <w:szCs w:val="19"/>
              </w:rPr>
              <w:t>тротуаров</w:t>
            </w:r>
            <w:r w:rsidR="005F74D2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="005F74D2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Текущий ремонт освещения и малых архитектурных форм, </w:t>
            </w:r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расположенных на пешеходной зоне «</w:t>
            </w:r>
            <w:proofErr w:type="spellStart"/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Хоктокон</w:t>
            </w:r>
            <w:proofErr w:type="spellEnd"/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Эвенкийская тропинка»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5 085,2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5 322,2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3 480,8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12 630,4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13 828,0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9F57B6" w:rsidP="00726B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6362,3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2 711,7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D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Подготовка и проведение праздничных мероприятий на территории посёлка Тура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 xml:space="preserve"> (Проводы зимы, 9 мая, </w:t>
            </w:r>
            <w:proofErr w:type="spellStart"/>
            <w:r w:rsidR="00DF4F41">
              <w:rPr>
                <w:rFonts w:ascii="Times New Roman" w:hAnsi="Times New Roman" w:cs="Times New Roman"/>
                <w:sz w:val="19"/>
                <w:szCs w:val="19"/>
              </w:rPr>
              <w:t>Мучун</w:t>
            </w:r>
            <w:proofErr w:type="spellEnd"/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Туры,  День Государственного флага Р</w:t>
            </w:r>
            <w:r w:rsidR="00DF4F41" w:rsidRPr="00DF4F41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России)</w:t>
            </w:r>
            <w:r w:rsidR="00DE7ECA">
              <w:rPr>
                <w:rFonts w:ascii="Times New Roman" w:hAnsi="Times New Roman" w:cs="Times New Roman"/>
                <w:sz w:val="19"/>
                <w:szCs w:val="19"/>
              </w:rPr>
              <w:t>, приобретение флагов, монтаж атрибутики.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651,8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994,3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1 474,1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657,5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726,4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9F57B6" w:rsidP="00A870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1749,1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Вывоз крупногабаритного мусора, уборка не санкционированных свалок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295,7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376,3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498,4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1 144,7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D2" w:rsidRPr="00B63221" w:rsidRDefault="009F57B6" w:rsidP="005F74D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1 024,7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Снос ветхих построек (сараев)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1 512,7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820,7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882,7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595,4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385,2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BA0" w:rsidRPr="00B63221" w:rsidRDefault="009F57B6" w:rsidP="003B0B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1 332,6</w:t>
            </w:r>
          </w:p>
        </w:tc>
      </w:tr>
      <w:tr w:rsidR="004940F0" w:rsidRPr="00055604" w:rsidTr="004D2DB0">
        <w:trPr>
          <w:cantSplit/>
          <w:trHeight w:val="41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Автотранспортные услуги предоставление автобуса для населения (мероприятия крестный ход, родительский день</w:t>
            </w:r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="00FF4DDA">
              <w:rPr>
                <w:rFonts w:ascii="Times New Roman" w:hAnsi="Times New Roman" w:cs="Times New Roman"/>
                <w:sz w:val="19"/>
                <w:szCs w:val="19"/>
              </w:rPr>
              <w:t>Мучун</w:t>
            </w:r>
            <w:proofErr w:type="spellEnd"/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и прочее)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61,9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FF4DDA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F4DDA">
              <w:rPr>
                <w:rFonts w:ascii="Times New Roman" w:hAnsi="Times New Roman" w:cs="Times New Roman"/>
                <w:sz w:val="19"/>
                <w:szCs w:val="19"/>
              </w:rPr>
              <w:t>35,6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1C8" w:rsidRPr="00B63221" w:rsidRDefault="009F57B6" w:rsidP="009F57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40,0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Приобретение контейнеров для ртутных ламп</w:t>
            </w:r>
          </w:p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(адресных табличек)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B91A1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Обустройство детской площадки в рамках конкурса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Жители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чистоту и благоустройство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(мкр.</w:t>
            </w:r>
            <w:proofErr w:type="gramEnd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Таёжный)</w:t>
            </w:r>
            <w:proofErr w:type="gramEnd"/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2 574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по адресу: мкр.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краевой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E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по адресу: мкр.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местный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69D9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 </w:t>
            </w:r>
            <w:proofErr w:type="gramEnd"/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>ул. Школьная 19)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2 357,4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краевой бюджет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 (пожертвования от юридических лиц)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 (пожертвования от вкладов граждан)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102,4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2E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Благоустройство кладбищ в рамках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подпрограммы «Поддержка муниципальных проектов по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3 300,0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3 300,0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935B97" w:rsidRDefault="004940F0" w:rsidP="00935B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35B97">
              <w:rPr>
                <w:rFonts w:ascii="Times New Roman" w:hAnsi="Times New Roman" w:cs="Times New Roman"/>
                <w:sz w:val="19"/>
                <w:szCs w:val="19"/>
              </w:rPr>
              <w:t>6.1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краевого бюджета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3 000,0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местного бюджета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807ED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  <w:r w:rsidR="00360893" w:rsidRPr="004A6DAC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3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инициативных платежей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2325,0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Стеллы «Никто не забыт, ничто не забыто» 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территории Аллеи Стеллы «Никто не забыт, ничто не забыто» местный бюджет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территории Аллеи Стеллы «Никто не забыт, ничто не забыто»  (пожертвования от юридических лиц)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4A6DA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7.4-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26B71"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Стеллы «Никто не забыт, ничто не забыто»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(пожертвования от вкладов граждан)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</w:tbl>
    <w:p w:rsidR="00EC4AAE" w:rsidRPr="00055604" w:rsidRDefault="00EC4AAE" w:rsidP="00535941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F1BF9" w:rsidRDefault="00D41483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A46D05" w:rsidRPr="00055604">
        <w:rPr>
          <w:rFonts w:ascii="Times New Roman" w:hAnsi="Times New Roman" w:cs="Times New Roman"/>
          <w:sz w:val="24"/>
          <w:szCs w:val="24"/>
        </w:rPr>
        <w:tab/>
      </w:r>
    </w:p>
    <w:p w:rsidR="00D87E09" w:rsidRDefault="00A46D05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ab/>
      </w:r>
    </w:p>
    <w:p w:rsidR="00A47347" w:rsidRPr="00055604" w:rsidRDefault="0073134A" w:rsidP="000971C8">
      <w:pPr>
        <w:spacing w:after="0"/>
        <w:ind w:left="-142" w:right="-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285964" w:rsidRPr="0005560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285964"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="00285964" w:rsidRPr="00055604">
        <w:rPr>
          <w:rFonts w:ascii="Times New Roman" w:hAnsi="Times New Roman" w:cs="Times New Roman"/>
          <w:sz w:val="24"/>
          <w:szCs w:val="24"/>
        </w:rPr>
        <w:t>лка Тура</w:t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</w:r>
      <w:r w:rsidR="00285964" w:rsidRPr="000556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052C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5964"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4D2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D87E09">
        <w:rPr>
          <w:rFonts w:ascii="Times New Roman" w:hAnsi="Times New Roman" w:cs="Times New Roman"/>
          <w:sz w:val="24"/>
          <w:szCs w:val="24"/>
        </w:rPr>
        <w:t xml:space="preserve">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1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639A">
        <w:rPr>
          <w:rFonts w:ascii="Times New Roman" w:hAnsi="Times New Roman" w:cs="Times New Roman"/>
          <w:sz w:val="24"/>
          <w:szCs w:val="24"/>
        </w:rPr>
        <w:t xml:space="preserve">    </w:t>
      </w:r>
      <w:r w:rsidR="000971C8">
        <w:rPr>
          <w:rFonts w:ascii="Times New Roman" w:hAnsi="Times New Roman" w:cs="Times New Roman"/>
          <w:sz w:val="24"/>
          <w:szCs w:val="24"/>
        </w:rPr>
        <w:t xml:space="preserve">      </w:t>
      </w:r>
      <w:r w:rsidR="00AA639A">
        <w:rPr>
          <w:rFonts w:ascii="Times New Roman" w:hAnsi="Times New Roman" w:cs="Times New Roman"/>
          <w:sz w:val="24"/>
          <w:szCs w:val="24"/>
        </w:rPr>
        <w:t>И.П. Власюк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E0" w:rsidRDefault="008A7AE0" w:rsidP="00285964">
      <w:pPr>
        <w:spacing w:after="0" w:line="240" w:lineRule="auto"/>
      </w:pPr>
      <w:r>
        <w:separator/>
      </w:r>
    </w:p>
  </w:endnote>
  <w:endnote w:type="continuationSeparator" w:id="0">
    <w:p w:rsidR="008A7AE0" w:rsidRDefault="008A7AE0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E0" w:rsidRDefault="008A7AE0" w:rsidP="00285964">
      <w:pPr>
        <w:spacing w:after="0" w:line="240" w:lineRule="auto"/>
      </w:pPr>
      <w:r>
        <w:separator/>
      </w:r>
    </w:p>
  </w:footnote>
  <w:footnote w:type="continuationSeparator" w:id="0">
    <w:p w:rsidR="008A7AE0" w:rsidRDefault="008A7AE0" w:rsidP="0028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440"/>
    <w:rsid w:val="00005D11"/>
    <w:rsid w:val="00006D0F"/>
    <w:rsid w:val="0001426A"/>
    <w:rsid w:val="00020EC1"/>
    <w:rsid w:val="000234A1"/>
    <w:rsid w:val="00025E65"/>
    <w:rsid w:val="00032C81"/>
    <w:rsid w:val="00033C47"/>
    <w:rsid w:val="000358A6"/>
    <w:rsid w:val="000373C0"/>
    <w:rsid w:val="000403BF"/>
    <w:rsid w:val="0004051D"/>
    <w:rsid w:val="00045587"/>
    <w:rsid w:val="00045E8E"/>
    <w:rsid w:val="00046FD9"/>
    <w:rsid w:val="00050D22"/>
    <w:rsid w:val="00052BCE"/>
    <w:rsid w:val="00052C3D"/>
    <w:rsid w:val="00053B74"/>
    <w:rsid w:val="00055604"/>
    <w:rsid w:val="00057585"/>
    <w:rsid w:val="000727B2"/>
    <w:rsid w:val="0009625B"/>
    <w:rsid w:val="000971C8"/>
    <w:rsid w:val="000B20DC"/>
    <w:rsid w:val="000B2219"/>
    <w:rsid w:val="000B26B8"/>
    <w:rsid w:val="000B5812"/>
    <w:rsid w:val="000B5DA0"/>
    <w:rsid w:val="000B7506"/>
    <w:rsid w:val="000C48CD"/>
    <w:rsid w:val="000C5D9C"/>
    <w:rsid w:val="000C602F"/>
    <w:rsid w:val="000D0CD1"/>
    <w:rsid w:val="000D3A4B"/>
    <w:rsid w:val="000D3E80"/>
    <w:rsid w:val="000D56AD"/>
    <w:rsid w:val="000D5EDF"/>
    <w:rsid w:val="000E08D5"/>
    <w:rsid w:val="000F01F3"/>
    <w:rsid w:val="000F534C"/>
    <w:rsid w:val="000F5B9C"/>
    <w:rsid w:val="000F67B1"/>
    <w:rsid w:val="00107751"/>
    <w:rsid w:val="00110A25"/>
    <w:rsid w:val="00132052"/>
    <w:rsid w:val="00137745"/>
    <w:rsid w:val="00151C62"/>
    <w:rsid w:val="00153E68"/>
    <w:rsid w:val="00155F1F"/>
    <w:rsid w:val="00165F03"/>
    <w:rsid w:val="0017131A"/>
    <w:rsid w:val="0017351F"/>
    <w:rsid w:val="00174035"/>
    <w:rsid w:val="00181569"/>
    <w:rsid w:val="0018343B"/>
    <w:rsid w:val="00183BC3"/>
    <w:rsid w:val="001878D1"/>
    <w:rsid w:val="00190C85"/>
    <w:rsid w:val="00193892"/>
    <w:rsid w:val="00194107"/>
    <w:rsid w:val="001957A8"/>
    <w:rsid w:val="001A0049"/>
    <w:rsid w:val="001A3510"/>
    <w:rsid w:val="001B1597"/>
    <w:rsid w:val="001B4DF8"/>
    <w:rsid w:val="001B5428"/>
    <w:rsid w:val="001C099F"/>
    <w:rsid w:val="001C198A"/>
    <w:rsid w:val="001C1D75"/>
    <w:rsid w:val="001C2FC5"/>
    <w:rsid w:val="001C4ECA"/>
    <w:rsid w:val="001C5C12"/>
    <w:rsid w:val="001C7C08"/>
    <w:rsid w:val="001D5240"/>
    <w:rsid w:val="001D5C79"/>
    <w:rsid w:val="001D5D61"/>
    <w:rsid w:val="001E5EEF"/>
    <w:rsid w:val="001F30C7"/>
    <w:rsid w:val="001F5480"/>
    <w:rsid w:val="001F55A9"/>
    <w:rsid w:val="00212815"/>
    <w:rsid w:val="00214580"/>
    <w:rsid w:val="002147AD"/>
    <w:rsid w:val="0021654F"/>
    <w:rsid w:val="002174A0"/>
    <w:rsid w:val="00222E4C"/>
    <w:rsid w:val="002277F9"/>
    <w:rsid w:val="00231707"/>
    <w:rsid w:val="00233511"/>
    <w:rsid w:val="002340F4"/>
    <w:rsid w:val="00235281"/>
    <w:rsid w:val="00247294"/>
    <w:rsid w:val="00256899"/>
    <w:rsid w:val="002603E2"/>
    <w:rsid w:val="0026053A"/>
    <w:rsid w:val="00261FA7"/>
    <w:rsid w:val="0028449A"/>
    <w:rsid w:val="002851F6"/>
    <w:rsid w:val="00285964"/>
    <w:rsid w:val="00287616"/>
    <w:rsid w:val="0029215B"/>
    <w:rsid w:val="00292524"/>
    <w:rsid w:val="00293C38"/>
    <w:rsid w:val="0029652E"/>
    <w:rsid w:val="002A064C"/>
    <w:rsid w:val="002B2F7B"/>
    <w:rsid w:val="002B3F4F"/>
    <w:rsid w:val="002C3632"/>
    <w:rsid w:val="002C79B5"/>
    <w:rsid w:val="002C7B22"/>
    <w:rsid w:val="002E534C"/>
    <w:rsid w:val="002E5EB5"/>
    <w:rsid w:val="002E69D9"/>
    <w:rsid w:val="00300757"/>
    <w:rsid w:val="003030CE"/>
    <w:rsid w:val="003065E5"/>
    <w:rsid w:val="00312742"/>
    <w:rsid w:val="00316DE4"/>
    <w:rsid w:val="00320A10"/>
    <w:rsid w:val="00322D22"/>
    <w:rsid w:val="00325907"/>
    <w:rsid w:val="00326401"/>
    <w:rsid w:val="00330D9D"/>
    <w:rsid w:val="0033124F"/>
    <w:rsid w:val="00331E72"/>
    <w:rsid w:val="0033268A"/>
    <w:rsid w:val="00335C9A"/>
    <w:rsid w:val="0034246D"/>
    <w:rsid w:val="00346047"/>
    <w:rsid w:val="0035550C"/>
    <w:rsid w:val="00360893"/>
    <w:rsid w:val="00362930"/>
    <w:rsid w:val="00366144"/>
    <w:rsid w:val="00367E93"/>
    <w:rsid w:val="00371528"/>
    <w:rsid w:val="00371E0D"/>
    <w:rsid w:val="003760EE"/>
    <w:rsid w:val="00376AFF"/>
    <w:rsid w:val="0038092B"/>
    <w:rsid w:val="00380E3E"/>
    <w:rsid w:val="00380ED1"/>
    <w:rsid w:val="00385598"/>
    <w:rsid w:val="00387E51"/>
    <w:rsid w:val="00393CE7"/>
    <w:rsid w:val="003A3514"/>
    <w:rsid w:val="003B0047"/>
    <w:rsid w:val="003B0BA0"/>
    <w:rsid w:val="003B3849"/>
    <w:rsid w:val="003C7C2F"/>
    <w:rsid w:val="003F5797"/>
    <w:rsid w:val="00401C26"/>
    <w:rsid w:val="00403E85"/>
    <w:rsid w:val="00405990"/>
    <w:rsid w:val="00411283"/>
    <w:rsid w:val="00424831"/>
    <w:rsid w:val="00424C90"/>
    <w:rsid w:val="00426F95"/>
    <w:rsid w:val="00430DEF"/>
    <w:rsid w:val="00434269"/>
    <w:rsid w:val="00436D75"/>
    <w:rsid w:val="00437742"/>
    <w:rsid w:val="004445EE"/>
    <w:rsid w:val="00445A36"/>
    <w:rsid w:val="00450734"/>
    <w:rsid w:val="00450F65"/>
    <w:rsid w:val="0045272F"/>
    <w:rsid w:val="00453827"/>
    <w:rsid w:val="00455E71"/>
    <w:rsid w:val="00460BD7"/>
    <w:rsid w:val="00465341"/>
    <w:rsid w:val="00465874"/>
    <w:rsid w:val="004809F1"/>
    <w:rsid w:val="004823E9"/>
    <w:rsid w:val="0048437D"/>
    <w:rsid w:val="00487B6F"/>
    <w:rsid w:val="00491F0F"/>
    <w:rsid w:val="004940F0"/>
    <w:rsid w:val="004A25AE"/>
    <w:rsid w:val="004A32BA"/>
    <w:rsid w:val="004A4010"/>
    <w:rsid w:val="004A49CA"/>
    <w:rsid w:val="004A5094"/>
    <w:rsid w:val="004A6DAC"/>
    <w:rsid w:val="004B3585"/>
    <w:rsid w:val="004B432A"/>
    <w:rsid w:val="004C7958"/>
    <w:rsid w:val="004D2DB0"/>
    <w:rsid w:val="004D3030"/>
    <w:rsid w:val="004D677F"/>
    <w:rsid w:val="004E6BC8"/>
    <w:rsid w:val="004F20B6"/>
    <w:rsid w:val="004F5565"/>
    <w:rsid w:val="004F62AD"/>
    <w:rsid w:val="00504193"/>
    <w:rsid w:val="005049D0"/>
    <w:rsid w:val="00506706"/>
    <w:rsid w:val="00507512"/>
    <w:rsid w:val="00514D7D"/>
    <w:rsid w:val="0052006C"/>
    <w:rsid w:val="005224F1"/>
    <w:rsid w:val="00530BDB"/>
    <w:rsid w:val="00530CAA"/>
    <w:rsid w:val="00535941"/>
    <w:rsid w:val="00537F69"/>
    <w:rsid w:val="00542106"/>
    <w:rsid w:val="00543E35"/>
    <w:rsid w:val="00555740"/>
    <w:rsid w:val="0056202C"/>
    <w:rsid w:val="005704D4"/>
    <w:rsid w:val="00576207"/>
    <w:rsid w:val="005772F3"/>
    <w:rsid w:val="00581A25"/>
    <w:rsid w:val="00582697"/>
    <w:rsid w:val="0058353A"/>
    <w:rsid w:val="00584613"/>
    <w:rsid w:val="005848ED"/>
    <w:rsid w:val="005863A7"/>
    <w:rsid w:val="00586CE6"/>
    <w:rsid w:val="005908FF"/>
    <w:rsid w:val="00590F03"/>
    <w:rsid w:val="00591AA5"/>
    <w:rsid w:val="00596BFD"/>
    <w:rsid w:val="005A0A29"/>
    <w:rsid w:val="005B3D87"/>
    <w:rsid w:val="005B740A"/>
    <w:rsid w:val="005B78D7"/>
    <w:rsid w:val="005C447A"/>
    <w:rsid w:val="005C44CC"/>
    <w:rsid w:val="005D2885"/>
    <w:rsid w:val="005E12DA"/>
    <w:rsid w:val="005E243B"/>
    <w:rsid w:val="005E36CF"/>
    <w:rsid w:val="005F1BF9"/>
    <w:rsid w:val="005F2914"/>
    <w:rsid w:val="005F74D2"/>
    <w:rsid w:val="006013DC"/>
    <w:rsid w:val="00602ACB"/>
    <w:rsid w:val="00612C90"/>
    <w:rsid w:val="00614875"/>
    <w:rsid w:val="00617863"/>
    <w:rsid w:val="00617A42"/>
    <w:rsid w:val="00620E15"/>
    <w:rsid w:val="00622175"/>
    <w:rsid w:val="00624173"/>
    <w:rsid w:val="006339C9"/>
    <w:rsid w:val="00635A5E"/>
    <w:rsid w:val="00636BD4"/>
    <w:rsid w:val="006441FD"/>
    <w:rsid w:val="006569BC"/>
    <w:rsid w:val="006619B9"/>
    <w:rsid w:val="00662E30"/>
    <w:rsid w:val="00666037"/>
    <w:rsid w:val="00676857"/>
    <w:rsid w:val="006A0E3A"/>
    <w:rsid w:val="006A49AE"/>
    <w:rsid w:val="006B15DF"/>
    <w:rsid w:val="006B2004"/>
    <w:rsid w:val="006B6749"/>
    <w:rsid w:val="006C65F1"/>
    <w:rsid w:val="006D3F0C"/>
    <w:rsid w:val="006D7DF0"/>
    <w:rsid w:val="006F24BA"/>
    <w:rsid w:val="006F3967"/>
    <w:rsid w:val="006F3CC5"/>
    <w:rsid w:val="00711440"/>
    <w:rsid w:val="00726B71"/>
    <w:rsid w:val="00727EDD"/>
    <w:rsid w:val="0073134A"/>
    <w:rsid w:val="00736D03"/>
    <w:rsid w:val="00740DDD"/>
    <w:rsid w:val="00753F38"/>
    <w:rsid w:val="00765DDB"/>
    <w:rsid w:val="00766128"/>
    <w:rsid w:val="0076646B"/>
    <w:rsid w:val="007704FC"/>
    <w:rsid w:val="007735A8"/>
    <w:rsid w:val="007738DF"/>
    <w:rsid w:val="0078121B"/>
    <w:rsid w:val="00781AA0"/>
    <w:rsid w:val="00782350"/>
    <w:rsid w:val="007828FA"/>
    <w:rsid w:val="00784F9E"/>
    <w:rsid w:val="0078518F"/>
    <w:rsid w:val="00785BAA"/>
    <w:rsid w:val="00793DE7"/>
    <w:rsid w:val="007966B8"/>
    <w:rsid w:val="007A1E71"/>
    <w:rsid w:val="007A4A69"/>
    <w:rsid w:val="007A7929"/>
    <w:rsid w:val="007B02E1"/>
    <w:rsid w:val="007C1D33"/>
    <w:rsid w:val="007C1E00"/>
    <w:rsid w:val="007C5EDD"/>
    <w:rsid w:val="007D0AA7"/>
    <w:rsid w:val="007D3568"/>
    <w:rsid w:val="007E06CA"/>
    <w:rsid w:val="007E1A6C"/>
    <w:rsid w:val="007F5C13"/>
    <w:rsid w:val="007F7C6D"/>
    <w:rsid w:val="008008A0"/>
    <w:rsid w:val="0080148F"/>
    <w:rsid w:val="00807EDF"/>
    <w:rsid w:val="00814119"/>
    <w:rsid w:val="008148C7"/>
    <w:rsid w:val="008306BB"/>
    <w:rsid w:val="00834D0B"/>
    <w:rsid w:val="0083692E"/>
    <w:rsid w:val="00841784"/>
    <w:rsid w:val="008534C9"/>
    <w:rsid w:val="00860525"/>
    <w:rsid w:val="00864971"/>
    <w:rsid w:val="00864BC4"/>
    <w:rsid w:val="008651C2"/>
    <w:rsid w:val="008661AC"/>
    <w:rsid w:val="00873B21"/>
    <w:rsid w:val="00873D84"/>
    <w:rsid w:val="00877B51"/>
    <w:rsid w:val="00881669"/>
    <w:rsid w:val="008930E3"/>
    <w:rsid w:val="00897003"/>
    <w:rsid w:val="008A4974"/>
    <w:rsid w:val="008A7AE0"/>
    <w:rsid w:val="008B20D3"/>
    <w:rsid w:val="008B617D"/>
    <w:rsid w:val="008C537A"/>
    <w:rsid w:val="008E14DD"/>
    <w:rsid w:val="008E3FC5"/>
    <w:rsid w:val="008F20CA"/>
    <w:rsid w:val="008F35CF"/>
    <w:rsid w:val="008F3974"/>
    <w:rsid w:val="008F49EB"/>
    <w:rsid w:val="008F60C4"/>
    <w:rsid w:val="009021AB"/>
    <w:rsid w:val="009173C8"/>
    <w:rsid w:val="00920B1E"/>
    <w:rsid w:val="00924502"/>
    <w:rsid w:val="00932F4B"/>
    <w:rsid w:val="00935B97"/>
    <w:rsid w:val="009368FD"/>
    <w:rsid w:val="009420F3"/>
    <w:rsid w:val="00942D31"/>
    <w:rsid w:val="009450A7"/>
    <w:rsid w:val="009531DD"/>
    <w:rsid w:val="009576E1"/>
    <w:rsid w:val="00964701"/>
    <w:rsid w:val="00965CED"/>
    <w:rsid w:val="00972BB8"/>
    <w:rsid w:val="0098085F"/>
    <w:rsid w:val="00984AA4"/>
    <w:rsid w:val="00994282"/>
    <w:rsid w:val="00995BD2"/>
    <w:rsid w:val="00996999"/>
    <w:rsid w:val="009A720D"/>
    <w:rsid w:val="009A76C5"/>
    <w:rsid w:val="009A7A4C"/>
    <w:rsid w:val="009B260A"/>
    <w:rsid w:val="009C0A41"/>
    <w:rsid w:val="009C305D"/>
    <w:rsid w:val="009C315A"/>
    <w:rsid w:val="009D3233"/>
    <w:rsid w:val="009D5DFA"/>
    <w:rsid w:val="009D5E1E"/>
    <w:rsid w:val="009D647F"/>
    <w:rsid w:val="009E0706"/>
    <w:rsid w:val="009E3E98"/>
    <w:rsid w:val="009E6ADC"/>
    <w:rsid w:val="009E7AE7"/>
    <w:rsid w:val="009E7F10"/>
    <w:rsid w:val="009F3F9E"/>
    <w:rsid w:val="009F57B6"/>
    <w:rsid w:val="009F6ACC"/>
    <w:rsid w:val="009F6F7C"/>
    <w:rsid w:val="00A00F47"/>
    <w:rsid w:val="00A05200"/>
    <w:rsid w:val="00A16772"/>
    <w:rsid w:val="00A167BC"/>
    <w:rsid w:val="00A178F7"/>
    <w:rsid w:val="00A302B3"/>
    <w:rsid w:val="00A3657F"/>
    <w:rsid w:val="00A42EE6"/>
    <w:rsid w:val="00A44887"/>
    <w:rsid w:val="00A46D05"/>
    <w:rsid w:val="00A47347"/>
    <w:rsid w:val="00A60A4B"/>
    <w:rsid w:val="00A61387"/>
    <w:rsid w:val="00A6495F"/>
    <w:rsid w:val="00A64C0D"/>
    <w:rsid w:val="00A65F9A"/>
    <w:rsid w:val="00A71114"/>
    <w:rsid w:val="00A7515C"/>
    <w:rsid w:val="00A771B1"/>
    <w:rsid w:val="00A84528"/>
    <w:rsid w:val="00A870E8"/>
    <w:rsid w:val="00A87DBC"/>
    <w:rsid w:val="00A902F3"/>
    <w:rsid w:val="00A905C6"/>
    <w:rsid w:val="00A92FAD"/>
    <w:rsid w:val="00AA360E"/>
    <w:rsid w:val="00AA4E2A"/>
    <w:rsid w:val="00AA6113"/>
    <w:rsid w:val="00AA639A"/>
    <w:rsid w:val="00AB4B3A"/>
    <w:rsid w:val="00AC06D3"/>
    <w:rsid w:val="00AC3CD8"/>
    <w:rsid w:val="00AD4574"/>
    <w:rsid w:val="00AD481F"/>
    <w:rsid w:val="00AE17FC"/>
    <w:rsid w:val="00AE5809"/>
    <w:rsid w:val="00AE7123"/>
    <w:rsid w:val="00AF1A12"/>
    <w:rsid w:val="00B02C95"/>
    <w:rsid w:val="00B228FB"/>
    <w:rsid w:val="00B25DC3"/>
    <w:rsid w:val="00B27F91"/>
    <w:rsid w:val="00B4331B"/>
    <w:rsid w:val="00B458AB"/>
    <w:rsid w:val="00B610C6"/>
    <w:rsid w:val="00B62CCE"/>
    <w:rsid w:val="00B63221"/>
    <w:rsid w:val="00B66867"/>
    <w:rsid w:val="00B6759D"/>
    <w:rsid w:val="00B67728"/>
    <w:rsid w:val="00B74C46"/>
    <w:rsid w:val="00B801C3"/>
    <w:rsid w:val="00B83E37"/>
    <w:rsid w:val="00B84F78"/>
    <w:rsid w:val="00B91A12"/>
    <w:rsid w:val="00B949CB"/>
    <w:rsid w:val="00BA18FB"/>
    <w:rsid w:val="00BA5512"/>
    <w:rsid w:val="00BA6442"/>
    <w:rsid w:val="00BB3E03"/>
    <w:rsid w:val="00BC480D"/>
    <w:rsid w:val="00BC6112"/>
    <w:rsid w:val="00BD4DD0"/>
    <w:rsid w:val="00BD775D"/>
    <w:rsid w:val="00BE1200"/>
    <w:rsid w:val="00BE1E01"/>
    <w:rsid w:val="00BE235C"/>
    <w:rsid w:val="00BE5AAE"/>
    <w:rsid w:val="00BE5BC4"/>
    <w:rsid w:val="00BF0AD0"/>
    <w:rsid w:val="00C05DCE"/>
    <w:rsid w:val="00C13210"/>
    <w:rsid w:val="00C211C6"/>
    <w:rsid w:val="00C21585"/>
    <w:rsid w:val="00C33521"/>
    <w:rsid w:val="00C33DCB"/>
    <w:rsid w:val="00C37F1C"/>
    <w:rsid w:val="00C42B13"/>
    <w:rsid w:val="00C43CFE"/>
    <w:rsid w:val="00C46752"/>
    <w:rsid w:val="00C500A2"/>
    <w:rsid w:val="00C66870"/>
    <w:rsid w:val="00C7295B"/>
    <w:rsid w:val="00C72F5D"/>
    <w:rsid w:val="00C74126"/>
    <w:rsid w:val="00C77379"/>
    <w:rsid w:val="00C92568"/>
    <w:rsid w:val="00C929CC"/>
    <w:rsid w:val="00C948EA"/>
    <w:rsid w:val="00C9516A"/>
    <w:rsid w:val="00C96696"/>
    <w:rsid w:val="00CA3D7E"/>
    <w:rsid w:val="00CB1CCE"/>
    <w:rsid w:val="00CB3A52"/>
    <w:rsid w:val="00CB3B46"/>
    <w:rsid w:val="00CB536C"/>
    <w:rsid w:val="00CC47E6"/>
    <w:rsid w:val="00CD312D"/>
    <w:rsid w:val="00CE7354"/>
    <w:rsid w:val="00CE7417"/>
    <w:rsid w:val="00CF07E2"/>
    <w:rsid w:val="00CF4531"/>
    <w:rsid w:val="00CF48BF"/>
    <w:rsid w:val="00D0107A"/>
    <w:rsid w:val="00D05CDF"/>
    <w:rsid w:val="00D12DC8"/>
    <w:rsid w:val="00D14B66"/>
    <w:rsid w:val="00D14C41"/>
    <w:rsid w:val="00D2203A"/>
    <w:rsid w:val="00D25F19"/>
    <w:rsid w:val="00D3313C"/>
    <w:rsid w:val="00D356CF"/>
    <w:rsid w:val="00D362B2"/>
    <w:rsid w:val="00D36624"/>
    <w:rsid w:val="00D4090A"/>
    <w:rsid w:val="00D41483"/>
    <w:rsid w:val="00D46533"/>
    <w:rsid w:val="00D47F89"/>
    <w:rsid w:val="00D530F1"/>
    <w:rsid w:val="00D54117"/>
    <w:rsid w:val="00D55743"/>
    <w:rsid w:val="00D56481"/>
    <w:rsid w:val="00D61706"/>
    <w:rsid w:val="00D6595B"/>
    <w:rsid w:val="00D71580"/>
    <w:rsid w:val="00D77C7C"/>
    <w:rsid w:val="00D820B5"/>
    <w:rsid w:val="00D85D6C"/>
    <w:rsid w:val="00D87E09"/>
    <w:rsid w:val="00DA0298"/>
    <w:rsid w:val="00DA231A"/>
    <w:rsid w:val="00DB0DCC"/>
    <w:rsid w:val="00DB5FC3"/>
    <w:rsid w:val="00DB7C14"/>
    <w:rsid w:val="00DC2C94"/>
    <w:rsid w:val="00DC5983"/>
    <w:rsid w:val="00DD25C3"/>
    <w:rsid w:val="00DD4B7D"/>
    <w:rsid w:val="00DE027A"/>
    <w:rsid w:val="00DE6B20"/>
    <w:rsid w:val="00DE7BE2"/>
    <w:rsid w:val="00DE7ECA"/>
    <w:rsid w:val="00DF4F41"/>
    <w:rsid w:val="00DF7D07"/>
    <w:rsid w:val="00E12B51"/>
    <w:rsid w:val="00E153BF"/>
    <w:rsid w:val="00E165FC"/>
    <w:rsid w:val="00E1769F"/>
    <w:rsid w:val="00E2450B"/>
    <w:rsid w:val="00E32456"/>
    <w:rsid w:val="00E3289A"/>
    <w:rsid w:val="00E33E84"/>
    <w:rsid w:val="00E359A4"/>
    <w:rsid w:val="00E440A1"/>
    <w:rsid w:val="00E45480"/>
    <w:rsid w:val="00E57EE4"/>
    <w:rsid w:val="00E664D6"/>
    <w:rsid w:val="00E666C1"/>
    <w:rsid w:val="00E679B9"/>
    <w:rsid w:val="00E70000"/>
    <w:rsid w:val="00E736E3"/>
    <w:rsid w:val="00E8024B"/>
    <w:rsid w:val="00E81E28"/>
    <w:rsid w:val="00E91F56"/>
    <w:rsid w:val="00EA0BB4"/>
    <w:rsid w:val="00EA0D01"/>
    <w:rsid w:val="00EA1696"/>
    <w:rsid w:val="00EB27CD"/>
    <w:rsid w:val="00EC0895"/>
    <w:rsid w:val="00EC0BE7"/>
    <w:rsid w:val="00EC4AAE"/>
    <w:rsid w:val="00EC4D93"/>
    <w:rsid w:val="00EC7AB7"/>
    <w:rsid w:val="00ED1883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108AA"/>
    <w:rsid w:val="00F10B2D"/>
    <w:rsid w:val="00F11D18"/>
    <w:rsid w:val="00F1479A"/>
    <w:rsid w:val="00F157FC"/>
    <w:rsid w:val="00F25A22"/>
    <w:rsid w:val="00F27E39"/>
    <w:rsid w:val="00F43E56"/>
    <w:rsid w:val="00F53360"/>
    <w:rsid w:val="00F70452"/>
    <w:rsid w:val="00F70A36"/>
    <w:rsid w:val="00F73620"/>
    <w:rsid w:val="00F76CB8"/>
    <w:rsid w:val="00F8070C"/>
    <w:rsid w:val="00F80928"/>
    <w:rsid w:val="00F91AE8"/>
    <w:rsid w:val="00F952C6"/>
    <w:rsid w:val="00FA59D5"/>
    <w:rsid w:val="00FB10A4"/>
    <w:rsid w:val="00FB7BD7"/>
    <w:rsid w:val="00FC296A"/>
    <w:rsid w:val="00FC4EAC"/>
    <w:rsid w:val="00FD01DF"/>
    <w:rsid w:val="00FD5A66"/>
    <w:rsid w:val="00FE770B"/>
    <w:rsid w:val="00FF1A98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D"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480FE-15ED-4673-8E4B-94B21DDE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Удыгир Т.А. (МСУ Общий отдел)</cp:lastModifiedBy>
  <cp:revision>22</cp:revision>
  <cp:lastPrinted>2023-11-29T07:10:00Z</cp:lastPrinted>
  <dcterms:created xsi:type="dcterms:W3CDTF">2023-09-15T08:27:00Z</dcterms:created>
  <dcterms:modified xsi:type="dcterms:W3CDTF">2024-01-09T03:16:00Z</dcterms:modified>
</cp:coreProperties>
</file>