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14" w:rsidRDefault="00901514" w:rsidP="00901514">
      <w:pPr>
        <w:jc w:val="right"/>
        <w:rPr>
          <w:i/>
          <w:sz w:val="16"/>
          <w:szCs w:val="16"/>
        </w:rPr>
      </w:pPr>
    </w:p>
    <w:p w:rsidR="00901514" w:rsidRDefault="00901514" w:rsidP="00901514">
      <w:pPr>
        <w:jc w:val="center"/>
      </w:pPr>
      <w: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70.5pt" o:ole="" fillcolor="window">
            <v:imagedata r:id="rId5" o:title=""/>
          </v:shape>
          <o:OLEObject Type="Embed" ProgID="PBrush" ShapeID="_x0000_i1025" DrawAspect="Content" ObjectID="_1546938428" r:id="rId6"/>
        </w:object>
      </w:r>
    </w:p>
    <w:p w:rsidR="00901514" w:rsidRPr="000F20D8" w:rsidRDefault="00901514" w:rsidP="009015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01514" w:rsidRPr="00FA75F1" w:rsidRDefault="00901514" w:rsidP="00901514">
      <w:pPr>
        <w:jc w:val="center"/>
        <w:rPr>
          <w:sz w:val="28"/>
        </w:rPr>
      </w:pPr>
      <w:r w:rsidRPr="00FA75F1">
        <w:rPr>
          <w:sz w:val="28"/>
        </w:rPr>
        <w:t xml:space="preserve"> КРАСНОЯРСКИЙ КРАЙ</w:t>
      </w:r>
    </w:p>
    <w:p w:rsidR="00901514" w:rsidRPr="00FA75F1" w:rsidRDefault="00901514" w:rsidP="00901514">
      <w:pPr>
        <w:jc w:val="center"/>
        <w:rPr>
          <w:sz w:val="28"/>
        </w:rPr>
      </w:pPr>
      <w:r w:rsidRPr="00FA75F1">
        <w:rPr>
          <w:sz w:val="28"/>
        </w:rPr>
        <w:t>Эвенкийский  муниципальный район</w:t>
      </w:r>
    </w:p>
    <w:p w:rsidR="00901514" w:rsidRPr="00FA75F1" w:rsidRDefault="00901514" w:rsidP="00901514">
      <w:pPr>
        <w:pStyle w:val="3"/>
        <w:rPr>
          <w:sz w:val="28"/>
        </w:rPr>
      </w:pPr>
      <w:r>
        <w:rPr>
          <w:sz w:val="28"/>
        </w:rPr>
        <w:t>Администрация</w:t>
      </w:r>
    </w:p>
    <w:p w:rsidR="00901514" w:rsidRPr="00FA75F1" w:rsidRDefault="00901514" w:rsidP="00901514">
      <w:pPr>
        <w:pStyle w:val="3"/>
        <w:rPr>
          <w:sz w:val="28"/>
        </w:rPr>
      </w:pPr>
      <w:r>
        <w:rPr>
          <w:sz w:val="28"/>
        </w:rPr>
        <w:t xml:space="preserve"> посёлка</w:t>
      </w:r>
      <w:r w:rsidRPr="00FA75F1">
        <w:rPr>
          <w:sz w:val="28"/>
        </w:rPr>
        <w:t xml:space="preserve"> Тура</w:t>
      </w:r>
      <w:r>
        <w:t xml:space="preserve">                                    </w:t>
      </w:r>
      <w:r w:rsidRPr="00FA75F1">
        <w:rPr>
          <w:sz w:val="28"/>
        </w:rPr>
        <w:t xml:space="preserve"> </w:t>
      </w:r>
    </w:p>
    <w:p w:rsidR="00901514" w:rsidRPr="00E97E34" w:rsidRDefault="00901514" w:rsidP="00901514">
      <w:pPr>
        <w:pBdr>
          <w:top w:val="single" w:sz="6" w:space="1" w:color="auto"/>
          <w:bottom w:val="single" w:sz="6" w:space="1" w:color="auto"/>
        </w:pBdr>
        <w:ind w:right="-180"/>
        <w:rPr>
          <w:sz w:val="18"/>
        </w:rPr>
      </w:pPr>
      <w:r>
        <w:rPr>
          <w:b/>
        </w:rPr>
        <w:t xml:space="preserve"> </w:t>
      </w:r>
      <w:r>
        <w:t xml:space="preserve">648000, Красноярский край, Эвенкийский район, </w:t>
      </w:r>
      <w:r w:rsidR="0088636E">
        <w:t>п. Тура, ул. Советская, 4   (39170)</w:t>
      </w:r>
      <w:r>
        <w:t xml:space="preserve">2-23-06 </w:t>
      </w:r>
    </w:p>
    <w:p w:rsidR="00901514" w:rsidRPr="00E97E34" w:rsidRDefault="00901514" w:rsidP="00901514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E97E34">
        <w:rPr>
          <w:rFonts w:ascii="Times New Roman" w:hAnsi="Times New Roman" w:cs="Times New Roman"/>
          <w:i w:val="0"/>
          <w:sz w:val="36"/>
          <w:szCs w:val="36"/>
        </w:rPr>
        <w:t>ПОСТАНОВЛЕНИЕ</w:t>
      </w:r>
    </w:p>
    <w:p w:rsidR="00901514" w:rsidRDefault="00901514" w:rsidP="00901514">
      <w:pPr>
        <w:tabs>
          <w:tab w:val="left" w:pos="709"/>
        </w:tabs>
        <w:jc w:val="center"/>
        <w:rPr>
          <w:sz w:val="28"/>
        </w:rPr>
      </w:pPr>
    </w:p>
    <w:p w:rsidR="00901514" w:rsidRDefault="00901514" w:rsidP="00901514">
      <w:pPr>
        <w:rPr>
          <w:sz w:val="28"/>
        </w:rPr>
      </w:pPr>
      <w:r>
        <w:rPr>
          <w:sz w:val="28"/>
        </w:rPr>
        <w:t>«</w:t>
      </w:r>
      <w:r w:rsidR="00555F70">
        <w:rPr>
          <w:sz w:val="28"/>
          <w:u w:val="single"/>
        </w:rPr>
        <w:t>23</w:t>
      </w:r>
      <w:r w:rsidR="00555F70">
        <w:rPr>
          <w:sz w:val="28"/>
        </w:rPr>
        <w:t xml:space="preserve">» </w:t>
      </w:r>
      <w:proofErr w:type="spellStart"/>
      <w:r w:rsidR="00555F70">
        <w:rPr>
          <w:sz w:val="28"/>
        </w:rPr>
        <w:t>_января</w:t>
      </w:r>
      <w:proofErr w:type="spellEnd"/>
      <w:r w:rsidR="00ED1A6C">
        <w:rPr>
          <w:sz w:val="28"/>
        </w:rPr>
        <w:t xml:space="preserve"> 201</w:t>
      </w:r>
      <w:r w:rsidR="00EA04F8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  <w:t xml:space="preserve">      </w:t>
      </w:r>
      <w:r w:rsidR="00555F70">
        <w:rPr>
          <w:sz w:val="28"/>
        </w:rPr>
        <w:t xml:space="preserve">       </w:t>
      </w:r>
      <w:r>
        <w:rPr>
          <w:sz w:val="28"/>
        </w:rPr>
        <w:t xml:space="preserve">      п</w:t>
      </w:r>
      <w:r w:rsidR="00555F70">
        <w:rPr>
          <w:sz w:val="28"/>
        </w:rPr>
        <w:t>. Тура</w:t>
      </w:r>
      <w:r w:rsidR="00555F70">
        <w:rPr>
          <w:sz w:val="28"/>
        </w:rPr>
        <w:tab/>
      </w:r>
      <w:r w:rsidR="00555F70">
        <w:rPr>
          <w:sz w:val="28"/>
        </w:rPr>
        <w:tab/>
        <w:t xml:space="preserve">                 № 03</w:t>
      </w:r>
      <w:r w:rsidR="00D673FE">
        <w:rPr>
          <w:sz w:val="28"/>
        </w:rPr>
        <w:t>-</w:t>
      </w:r>
      <w:r w:rsidR="00555F70">
        <w:rPr>
          <w:sz w:val="28"/>
        </w:rPr>
        <w:t>п</w:t>
      </w:r>
      <w:r>
        <w:rPr>
          <w:sz w:val="28"/>
        </w:rPr>
        <w:t xml:space="preserve">  </w:t>
      </w:r>
    </w:p>
    <w:p w:rsidR="00901514" w:rsidRDefault="00901514" w:rsidP="00901514">
      <w:pPr>
        <w:rPr>
          <w:b/>
          <w:bCs/>
        </w:rPr>
      </w:pPr>
    </w:p>
    <w:p w:rsidR="008F6D49" w:rsidRDefault="008F6D49" w:rsidP="0079676A">
      <w:pPr>
        <w:pStyle w:val="a7"/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Об установлении предельного уровня соотношения среднемесячной заработной платы руководителей, заместителей руководителя, главных бухгалтеров </w:t>
      </w:r>
      <w:r w:rsidR="007841BF">
        <w:rPr>
          <w:b/>
          <w:bCs/>
          <w:sz w:val="27"/>
          <w:szCs w:val="27"/>
        </w:rPr>
        <w:t xml:space="preserve">муниципальных </w:t>
      </w:r>
      <w:r>
        <w:rPr>
          <w:b/>
          <w:bCs/>
          <w:sz w:val="27"/>
          <w:szCs w:val="27"/>
        </w:rPr>
        <w:t>учреждений и предприятий Администрации поселка Тура</w:t>
      </w:r>
    </w:p>
    <w:p w:rsidR="0079676A" w:rsidRDefault="0079676A" w:rsidP="008F6D49">
      <w:pPr>
        <w:pStyle w:val="a7"/>
        <w:spacing w:after="0"/>
        <w:jc w:val="center"/>
      </w:pPr>
    </w:p>
    <w:p w:rsidR="008F6D49" w:rsidRDefault="008F6D49" w:rsidP="0079676A">
      <w:pPr>
        <w:pStyle w:val="a7"/>
        <w:spacing w:before="0" w:beforeAutospacing="0" w:after="0"/>
        <w:ind w:firstLine="709"/>
      </w:pPr>
      <w:r>
        <w:rPr>
          <w:sz w:val="27"/>
          <w:szCs w:val="27"/>
        </w:rPr>
        <w:t xml:space="preserve">В </w:t>
      </w:r>
      <w:proofErr w:type="gramStart"/>
      <w:r>
        <w:rPr>
          <w:sz w:val="27"/>
          <w:szCs w:val="27"/>
        </w:rPr>
        <w:t>соответствии</w:t>
      </w:r>
      <w:proofErr w:type="gramEnd"/>
      <w:r>
        <w:rPr>
          <w:sz w:val="27"/>
          <w:szCs w:val="27"/>
        </w:rPr>
        <w:t xml:space="preserve"> со статьей 145 трудового кодекса Российской Федерации, ПОСТАНОВЛЯЮ:</w:t>
      </w:r>
    </w:p>
    <w:p w:rsidR="008F6D49" w:rsidRDefault="008F6D49" w:rsidP="0079676A">
      <w:pPr>
        <w:pStyle w:val="a7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/>
        <w:ind w:left="0" w:firstLine="360"/>
        <w:jc w:val="both"/>
      </w:pPr>
      <w:r>
        <w:rPr>
          <w:sz w:val="27"/>
          <w:szCs w:val="27"/>
        </w:rPr>
        <w:t xml:space="preserve">Установить предельный уровень соотношения среднемесячной заработной платы руководителей, заместителей руководителей, главных бухгалтеров </w:t>
      </w:r>
      <w:r w:rsidR="007841BF">
        <w:rPr>
          <w:sz w:val="27"/>
          <w:szCs w:val="27"/>
        </w:rPr>
        <w:t xml:space="preserve">муниципальных </w:t>
      </w:r>
      <w:r>
        <w:rPr>
          <w:sz w:val="27"/>
          <w:szCs w:val="27"/>
        </w:rPr>
        <w:t>учреждений и предприятий администрации поселка Тура, формируемой за счет всех источников финансового обеспечения и рассчитываемой за календарный год и среднемесячной заработной платы списочного состава работников (кроме руководителей, заместителей руководителя, главного бухгалтера) в кратности от 1 до 2.</w:t>
      </w:r>
    </w:p>
    <w:p w:rsidR="008F6D49" w:rsidRDefault="008F6D49" w:rsidP="007841BF">
      <w:pPr>
        <w:pStyle w:val="a7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360"/>
        <w:jc w:val="both"/>
      </w:pPr>
      <w:r>
        <w:rPr>
          <w:sz w:val="27"/>
          <w:szCs w:val="27"/>
        </w:rPr>
        <w:t xml:space="preserve">Предельный уровень соотношения среднемесячной заработной платы руководителей, заместителей руководителей, главных бухгалтеров </w:t>
      </w:r>
      <w:r w:rsidR="007841BF">
        <w:rPr>
          <w:sz w:val="27"/>
          <w:szCs w:val="27"/>
        </w:rPr>
        <w:t xml:space="preserve">муниципальных </w:t>
      </w:r>
      <w:r>
        <w:rPr>
          <w:sz w:val="27"/>
          <w:szCs w:val="27"/>
        </w:rPr>
        <w:t>учреждений и предприятий администрации поселка Тура и среднемесячной заработной платы списочного состава работников, установленный в п.1 настоящего постановления, применяется с 1 января 2017 года.</w:t>
      </w:r>
    </w:p>
    <w:p w:rsidR="008F6D49" w:rsidRDefault="008F6D49" w:rsidP="007841BF">
      <w:pPr>
        <w:pStyle w:val="a7"/>
        <w:numPr>
          <w:ilvl w:val="0"/>
          <w:numId w:val="3"/>
        </w:numPr>
        <w:spacing w:after="0"/>
        <w:jc w:val="both"/>
      </w:pPr>
      <w:r>
        <w:rPr>
          <w:sz w:val="27"/>
          <w:szCs w:val="27"/>
        </w:rPr>
        <w:t>Контроль исполнения настоящего постановления оставляю за собой.</w:t>
      </w:r>
    </w:p>
    <w:p w:rsidR="008F6D49" w:rsidRDefault="008F6D49" w:rsidP="007841BF">
      <w:pPr>
        <w:pStyle w:val="a7"/>
        <w:numPr>
          <w:ilvl w:val="0"/>
          <w:numId w:val="3"/>
        </w:numPr>
        <w:spacing w:after="0"/>
        <w:jc w:val="both"/>
      </w:pPr>
      <w:r>
        <w:rPr>
          <w:sz w:val="27"/>
          <w:szCs w:val="27"/>
        </w:rPr>
        <w:t>Постановление подлежит опубликованию в газете «Эвенкийская жизнь».</w:t>
      </w:r>
    </w:p>
    <w:p w:rsidR="0079676A" w:rsidRDefault="0079676A" w:rsidP="008F6D49">
      <w:pPr>
        <w:pStyle w:val="a7"/>
        <w:spacing w:after="0"/>
        <w:rPr>
          <w:sz w:val="27"/>
          <w:szCs w:val="27"/>
        </w:rPr>
      </w:pPr>
    </w:p>
    <w:p w:rsidR="008F6D49" w:rsidRDefault="008F6D49" w:rsidP="008F6D49">
      <w:pPr>
        <w:pStyle w:val="a7"/>
        <w:spacing w:after="0"/>
      </w:pPr>
      <w:r>
        <w:rPr>
          <w:sz w:val="27"/>
          <w:szCs w:val="27"/>
        </w:rPr>
        <w:t>Глава посёлка Тура                                                                И.В. Мукто</w:t>
      </w:r>
    </w:p>
    <w:p w:rsidR="00191017" w:rsidRPr="008F6D49" w:rsidRDefault="00191017" w:rsidP="008F6D49">
      <w:pPr>
        <w:pStyle w:val="a7"/>
        <w:spacing w:before="0" w:beforeAutospacing="0" w:after="0"/>
      </w:pPr>
    </w:p>
    <w:sectPr w:rsidR="00191017" w:rsidRPr="008F6D49" w:rsidSect="0019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E52"/>
    <w:multiLevelType w:val="multilevel"/>
    <w:tmpl w:val="0944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C80075"/>
    <w:multiLevelType w:val="hybridMultilevel"/>
    <w:tmpl w:val="F6B2B666"/>
    <w:lvl w:ilvl="0" w:tplc="25EE7C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76DC2D9F"/>
    <w:multiLevelType w:val="hybridMultilevel"/>
    <w:tmpl w:val="7E0E432E"/>
    <w:lvl w:ilvl="0" w:tplc="B3A2CFC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514"/>
    <w:rsid w:val="000C55A2"/>
    <w:rsid w:val="000E404A"/>
    <w:rsid w:val="0010159E"/>
    <w:rsid w:val="00123B80"/>
    <w:rsid w:val="00131BF0"/>
    <w:rsid w:val="0014707F"/>
    <w:rsid w:val="00191017"/>
    <w:rsid w:val="001B6FC9"/>
    <w:rsid w:val="00235EEA"/>
    <w:rsid w:val="00295C41"/>
    <w:rsid w:val="002B27CA"/>
    <w:rsid w:val="002D18F4"/>
    <w:rsid w:val="002E66CA"/>
    <w:rsid w:val="004637E4"/>
    <w:rsid w:val="004D2563"/>
    <w:rsid w:val="00501A1C"/>
    <w:rsid w:val="00555F70"/>
    <w:rsid w:val="00625F82"/>
    <w:rsid w:val="00687419"/>
    <w:rsid w:val="007841BF"/>
    <w:rsid w:val="0079676A"/>
    <w:rsid w:val="007B0CD9"/>
    <w:rsid w:val="0088636E"/>
    <w:rsid w:val="008A1957"/>
    <w:rsid w:val="008F6D49"/>
    <w:rsid w:val="00901514"/>
    <w:rsid w:val="00962169"/>
    <w:rsid w:val="0099125D"/>
    <w:rsid w:val="009A39ED"/>
    <w:rsid w:val="00A82530"/>
    <w:rsid w:val="00A9457F"/>
    <w:rsid w:val="00B625E1"/>
    <w:rsid w:val="00B92E3F"/>
    <w:rsid w:val="00BE6CBE"/>
    <w:rsid w:val="00C65CC7"/>
    <w:rsid w:val="00D21D15"/>
    <w:rsid w:val="00D345E8"/>
    <w:rsid w:val="00D673FE"/>
    <w:rsid w:val="00DB5784"/>
    <w:rsid w:val="00DD764F"/>
    <w:rsid w:val="00EA04F8"/>
    <w:rsid w:val="00ED1A6C"/>
    <w:rsid w:val="00FF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015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0151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151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015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901514"/>
    <w:pPr>
      <w:ind w:firstLine="851"/>
      <w:jc w:val="both"/>
    </w:pPr>
    <w:rPr>
      <w:b/>
      <w:bCs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0151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37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7E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8F6D49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avdeeva</dc:creator>
  <cp:keywords/>
  <dc:description/>
  <cp:lastModifiedBy>yazikovaog</cp:lastModifiedBy>
  <cp:revision>23</cp:revision>
  <cp:lastPrinted>2017-01-19T07:40:00Z</cp:lastPrinted>
  <dcterms:created xsi:type="dcterms:W3CDTF">2012-12-11T03:21:00Z</dcterms:created>
  <dcterms:modified xsi:type="dcterms:W3CDTF">2017-01-26T05:21:00Z</dcterms:modified>
</cp:coreProperties>
</file>