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43" w:rsidRDefault="00BF5B1C" w:rsidP="00146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6pt;margin-top:0;width:56.4pt;height:1in;z-index:251663360" fillcolor="window">
            <v:imagedata r:id="rId9" o:title=""/>
            <w10:wrap type="square" side="right"/>
          </v:shape>
          <o:OLEObject Type="Embed" ProgID="PBrush" ShapeID="_x0000_s1029" DrawAspect="Content" ObjectID="_1712477061" r:id="rId10"/>
        </w:pict>
      </w:r>
    </w:p>
    <w:p w:rsidR="00146EEE" w:rsidRDefault="00146EEE" w:rsidP="00146EEE">
      <w:pPr>
        <w:rPr>
          <w:rFonts w:ascii="Times New Roman" w:hAnsi="Times New Roman"/>
          <w:sz w:val="28"/>
          <w:szCs w:val="28"/>
        </w:rPr>
      </w:pPr>
    </w:p>
    <w:p w:rsidR="00146EEE" w:rsidRPr="00257A8D" w:rsidRDefault="00146EEE" w:rsidP="00146EEE">
      <w:pPr>
        <w:rPr>
          <w:rFonts w:ascii="Times New Roman" w:hAnsi="Times New Roman"/>
          <w:sz w:val="28"/>
          <w:szCs w:val="28"/>
        </w:rPr>
      </w:pP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A8D">
        <w:rPr>
          <w:rFonts w:ascii="Times New Roman" w:hAnsi="Times New Roman"/>
          <w:sz w:val="28"/>
          <w:szCs w:val="28"/>
        </w:rPr>
        <w:t>РОССИЙСКАЯ ФЕДЕРАЦИЯ</w:t>
      </w:r>
    </w:p>
    <w:p w:rsidR="00CC7643" w:rsidRPr="00257A8D" w:rsidRDefault="00CC7643" w:rsidP="00CC7643">
      <w:pPr>
        <w:pStyle w:val="3"/>
        <w:rPr>
          <w:b w:val="0"/>
          <w:sz w:val="28"/>
          <w:szCs w:val="28"/>
        </w:rPr>
      </w:pPr>
      <w:r w:rsidRPr="00257A8D">
        <w:rPr>
          <w:b w:val="0"/>
          <w:sz w:val="28"/>
          <w:szCs w:val="28"/>
        </w:rPr>
        <w:t>Красноярский край</w:t>
      </w: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A8D"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CC7643" w:rsidRPr="00257A8D" w:rsidRDefault="00CC7643" w:rsidP="00CC7643">
      <w:pPr>
        <w:pStyle w:val="3"/>
        <w:rPr>
          <w:sz w:val="28"/>
          <w:szCs w:val="28"/>
        </w:rPr>
      </w:pPr>
      <w:r w:rsidRPr="00257A8D">
        <w:rPr>
          <w:sz w:val="28"/>
          <w:szCs w:val="28"/>
        </w:rPr>
        <w:t>АДМИНИСТРАЦИЯ</w:t>
      </w: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A8D">
        <w:rPr>
          <w:rFonts w:ascii="Times New Roman" w:hAnsi="Times New Roman"/>
          <w:b/>
          <w:sz w:val="28"/>
          <w:szCs w:val="28"/>
        </w:rPr>
        <w:t>посёлка Тура</w:t>
      </w:r>
    </w:p>
    <w:p w:rsidR="00CC7643" w:rsidRPr="00A7515C" w:rsidRDefault="00CC7643" w:rsidP="00CC7643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A7515C">
        <w:rPr>
          <w:rFonts w:ascii="Times New Roman" w:hAnsi="Times New Roman" w:cs="Times New Roman"/>
          <w:sz w:val="17"/>
          <w:szCs w:val="17"/>
        </w:rPr>
        <w:t>648000, Красноярский край, Эвенкийский район, посёлок Тура, ул. Советская, 4,</w:t>
      </w:r>
      <w:r w:rsidRPr="00A7515C">
        <w:rPr>
          <w:rFonts w:ascii="Times New Roman" w:hAnsi="Times New Roman" w:cs="Times New Roman"/>
          <w:sz w:val="17"/>
          <w:szCs w:val="17"/>
          <w:lang w:val="en-US"/>
        </w:rPr>
        <w:t>e</w:t>
      </w:r>
      <w:r w:rsidRPr="00A7515C">
        <w:rPr>
          <w:rFonts w:ascii="Times New Roman" w:hAnsi="Times New Roman" w:cs="Times New Roman"/>
          <w:sz w:val="17"/>
          <w:szCs w:val="17"/>
        </w:rPr>
        <w:t>-</w:t>
      </w:r>
      <w:r w:rsidRPr="00A7515C">
        <w:rPr>
          <w:rFonts w:ascii="Times New Roman" w:hAnsi="Times New Roman" w:cs="Times New Roman"/>
          <w:sz w:val="17"/>
          <w:szCs w:val="17"/>
          <w:lang w:val="en-US"/>
        </w:rPr>
        <w:t>mail</w:t>
      </w:r>
      <w:r w:rsidRPr="00A7515C">
        <w:rPr>
          <w:rFonts w:ascii="Times New Roman" w:hAnsi="Times New Roman" w:cs="Times New Roman"/>
          <w:sz w:val="17"/>
          <w:szCs w:val="17"/>
        </w:rPr>
        <w:t xml:space="preserve">: </w:t>
      </w:r>
      <w:hyperlink r:id="rId11" w:history="1"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adm</w:t>
        </w:r>
        <w:r w:rsidRPr="00A7515C">
          <w:rPr>
            <w:rStyle w:val="a3"/>
            <w:rFonts w:ascii="Times New Roman" w:hAnsi="Times New Roman"/>
            <w:sz w:val="17"/>
            <w:szCs w:val="17"/>
          </w:rPr>
          <w:t>.</w:t>
        </w:r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tura</w:t>
        </w:r>
        <w:r w:rsidRPr="00A7515C">
          <w:rPr>
            <w:rStyle w:val="a3"/>
            <w:rFonts w:ascii="Times New Roman" w:hAnsi="Times New Roman"/>
            <w:sz w:val="17"/>
            <w:szCs w:val="17"/>
          </w:rPr>
          <w:t>@</w:t>
        </w:r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bk</w:t>
        </w:r>
        <w:r w:rsidRPr="00A7515C">
          <w:rPr>
            <w:rStyle w:val="a3"/>
            <w:rFonts w:ascii="Times New Roman" w:hAnsi="Times New Roman"/>
            <w:sz w:val="17"/>
            <w:szCs w:val="17"/>
          </w:rPr>
          <w:t>.</w:t>
        </w:r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</w:hyperlink>
      <w:r w:rsidRPr="00A7515C">
        <w:rPr>
          <w:rFonts w:ascii="Times New Roman" w:hAnsi="Times New Roman" w:cs="Times New Roman"/>
          <w:sz w:val="17"/>
          <w:szCs w:val="17"/>
        </w:rPr>
        <w:t>. тел.8 (39170) 31-481</w:t>
      </w: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7A8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57A8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C7643" w:rsidRPr="00DE1A5D" w:rsidRDefault="00CC7643" w:rsidP="00CC7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C7643" w:rsidRPr="004660ED" w:rsidRDefault="00CC7643" w:rsidP="00CC76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60ED">
        <w:rPr>
          <w:rFonts w:ascii="Times New Roman" w:hAnsi="Times New Roman" w:cs="Times New Roman"/>
          <w:sz w:val="26"/>
          <w:szCs w:val="26"/>
        </w:rPr>
        <w:t>«</w:t>
      </w:r>
      <w:r w:rsidR="008300D4">
        <w:rPr>
          <w:rFonts w:ascii="Times New Roman" w:hAnsi="Times New Roman" w:cs="Times New Roman"/>
          <w:sz w:val="26"/>
          <w:szCs w:val="26"/>
        </w:rPr>
        <w:t>31</w:t>
      </w:r>
      <w:r w:rsidR="00146EEE" w:rsidRPr="004660ED">
        <w:rPr>
          <w:rFonts w:ascii="Times New Roman" w:hAnsi="Times New Roman" w:cs="Times New Roman"/>
          <w:sz w:val="26"/>
          <w:szCs w:val="26"/>
        </w:rPr>
        <w:t xml:space="preserve">» </w:t>
      </w:r>
      <w:r w:rsidR="008300D4">
        <w:rPr>
          <w:rFonts w:ascii="Times New Roman" w:hAnsi="Times New Roman" w:cs="Times New Roman"/>
          <w:sz w:val="26"/>
          <w:szCs w:val="26"/>
        </w:rPr>
        <w:t>декабря</w:t>
      </w:r>
      <w:r w:rsidR="00146EEE" w:rsidRPr="004660ED">
        <w:rPr>
          <w:rFonts w:ascii="Times New Roman" w:hAnsi="Times New Roman" w:cs="Times New Roman"/>
          <w:sz w:val="26"/>
          <w:szCs w:val="26"/>
        </w:rPr>
        <w:t xml:space="preserve"> 20</w:t>
      </w:r>
      <w:r w:rsidR="008300D4">
        <w:rPr>
          <w:rFonts w:ascii="Times New Roman" w:hAnsi="Times New Roman" w:cs="Times New Roman"/>
          <w:sz w:val="26"/>
          <w:szCs w:val="26"/>
        </w:rPr>
        <w:t>21</w:t>
      </w:r>
      <w:r w:rsidR="00B96046" w:rsidRPr="004660ED">
        <w:rPr>
          <w:rFonts w:ascii="Times New Roman" w:hAnsi="Times New Roman" w:cs="Times New Roman"/>
          <w:sz w:val="26"/>
          <w:szCs w:val="26"/>
        </w:rPr>
        <w:t xml:space="preserve"> г.</w:t>
      </w:r>
      <w:r w:rsidR="00B96046" w:rsidRPr="004660ED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146EEE" w:rsidRPr="004660ED">
        <w:rPr>
          <w:rFonts w:ascii="Times New Roman" w:hAnsi="Times New Roman" w:cs="Times New Roman"/>
          <w:sz w:val="26"/>
          <w:szCs w:val="26"/>
        </w:rPr>
        <w:t xml:space="preserve">     </w:t>
      </w:r>
      <w:r w:rsidRPr="004660ED">
        <w:rPr>
          <w:rFonts w:ascii="Times New Roman" w:hAnsi="Times New Roman" w:cs="Times New Roman"/>
          <w:sz w:val="26"/>
          <w:szCs w:val="26"/>
        </w:rPr>
        <w:t xml:space="preserve"> </w:t>
      </w:r>
      <w:r w:rsidR="004660E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660ED">
        <w:rPr>
          <w:rFonts w:ascii="Times New Roman" w:hAnsi="Times New Roman" w:cs="Times New Roman"/>
          <w:sz w:val="26"/>
          <w:szCs w:val="26"/>
        </w:rPr>
        <w:t xml:space="preserve"> </w:t>
      </w:r>
      <w:r w:rsidR="00146EEE" w:rsidRPr="004660ED">
        <w:rPr>
          <w:rFonts w:ascii="Times New Roman" w:hAnsi="Times New Roman" w:cs="Times New Roman"/>
          <w:sz w:val="26"/>
          <w:szCs w:val="26"/>
        </w:rPr>
        <w:t xml:space="preserve">   </w:t>
      </w:r>
      <w:r w:rsidR="00B96046" w:rsidRPr="004660ED">
        <w:rPr>
          <w:rFonts w:ascii="Times New Roman" w:hAnsi="Times New Roman" w:cs="Times New Roman"/>
          <w:sz w:val="26"/>
          <w:szCs w:val="26"/>
        </w:rPr>
        <w:t>посёлок  Тура</w:t>
      </w:r>
      <w:r w:rsidRPr="004660ED">
        <w:rPr>
          <w:rFonts w:ascii="Times New Roman" w:hAnsi="Times New Roman" w:cs="Times New Roman"/>
          <w:sz w:val="26"/>
          <w:szCs w:val="26"/>
        </w:rPr>
        <w:t xml:space="preserve"> </w:t>
      </w:r>
      <w:r w:rsidR="00146EEE" w:rsidRPr="004660E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660ED">
        <w:rPr>
          <w:rFonts w:ascii="Times New Roman" w:hAnsi="Times New Roman" w:cs="Times New Roman"/>
          <w:sz w:val="26"/>
          <w:szCs w:val="26"/>
        </w:rPr>
        <w:t xml:space="preserve">     </w:t>
      </w:r>
      <w:r w:rsidR="00146EEE" w:rsidRPr="004660ED">
        <w:rPr>
          <w:rFonts w:ascii="Times New Roman" w:hAnsi="Times New Roman" w:cs="Times New Roman"/>
          <w:sz w:val="26"/>
          <w:szCs w:val="26"/>
        </w:rPr>
        <w:t xml:space="preserve">     </w:t>
      </w:r>
      <w:r w:rsidRPr="004660ED">
        <w:rPr>
          <w:rFonts w:ascii="Times New Roman" w:hAnsi="Times New Roman" w:cs="Times New Roman"/>
          <w:sz w:val="26"/>
          <w:szCs w:val="26"/>
        </w:rPr>
        <w:t xml:space="preserve">   </w:t>
      </w:r>
      <w:r w:rsidR="00146EEE" w:rsidRPr="004660ED">
        <w:rPr>
          <w:rFonts w:ascii="Times New Roman" w:hAnsi="Times New Roman" w:cs="Times New Roman"/>
          <w:sz w:val="26"/>
          <w:szCs w:val="26"/>
        </w:rPr>
        <w:t xml:space="preserve">  </w:t>
      </w:r>
      <w:r w:rsidR="00B96046" w:rsidRPr="004660ED">
        <w:rPr>
          <w:rFonts w:ascii="Times New Roman" w:hAnsi="Times New Roman" w:cs="Times New Roman"/>
          <w:sz w:val="26"/>
          <w:szCs w:val="26"/>
        </w:rPr>
        <w:t xml:space="preserve">  </w:t>
      </w:r>
      <w:r w:rsidRPr="004660ED">
        <w:rPr>
          <w:rFonts w:ascii="Times New Roman" w:hAnsi="Times New Roman" w:cs="Times New Roman"/>
          <w:sz w:val="26"/>
          <w:szCs w:val="26"/>
        </w:rPr>
        <w:t xml:space="preserve">   </w:t>
      </w:r>
      <w:r w:rsidR="00145EB3" w:rsidRPr="004660ED">
        <w:rPr>
          <w:rFonts w:ascii="Times New Roman" w:hAnsi="Times New Roman" w:cs="Times New Roman"/>
          <w:sz w:val="26"/>
          <w:szCs w:val="26"/>
        </w:rPr>
        <w:t xml:space="preserve">     </w:t>
      </w:r>
      <w:r w:rsidRPr="004660ED">
        <w:rPr>
          <w:rFonts w:ascii="Times New Roman" w:hAnsi="Times New Roman" w:cs="Times New Roman"/>
          <w:sz w:val="26"/>
          <w:szCs w:val="26"/>
        </w:rPr>
        <w:t xml:space="preserve"> № </w:t>
      </w:r>
      <w:r w:rsidR="008300D4">
        <w:rPr>
          <w:rFonts w:ascii="Times New Roman" w:hAnsi="Times New Roman" w:cs="Times New Roman"/>
          <w:sz w:val="26"/>
          <w:szCs w:val="26"/>
        </w:rPr>
        <w:t>176</w:t>
      </w:r>
      <w:r w:rsidRPr="004660ED">
        <w:rPr>
          <w:rFonts w:ascii="Times New Roman" w:hAnsi="Times New Roman" w:cs="Times New Roman"/>
          <w:sz w:val="26"/>
          <w:szCs w:val="26"/>
        </w:rPr>
        <w:t>-п</w:t>
      </w:r>
    </w:p>
    <w:p w:rsidR="00CC7643" w:rsidRPr="00B96046" w:rsidRDefault="00CC7643" w:rsidP="00CC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643" w:rsidRPr="00B96046" w:rsidRDefault="00B96046" w:rsidP="00B96046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7643" w:rsidRPr="00B96046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</w:t>
      </w:r>
      <w:r w:rsidR="004660ED">
        <w:rPr>
          <w:rFonts w:ascii="Times New Roman" w:eastAsia="Times New Roman" w:hAnsi="Times New Roman" w:cs="Times New Roman"/>
          <w:sz w:val="26"/>
          <w:szCs w:val="26"/>
        </w:rPr>
        <w:t xml:space="preserve">и дополнений </w:t>
      </w:r>
      <w:r w:rsidR="00CC7643" w:rsidRPr="00B9604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660ED" w:rsidRPr="00B9604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посёлка Тура от 22.11.2019 № 113-п </w:t>
      </w:r>
      <w:r w:rsidR="004660ED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</w:t>
      </w:r>
      <w:r w:rsidR="00CC7643" w:rsidRPr="00B96046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 w:rsidR="004660ED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C7643" w:rsidRPr="00B96046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4660ED">
        <w:rPr>
          <w:rFonts w:ascii="Times New Roman" w:eastAsia="Times New Roman" w:hAnsi="Times New Roman" w:cs="Times New Roman"/>
          <w:sz w:val="26"/>
          <w:szCs w:val="26"/>
        </w:rPr>
        <w:t>ы</w:t>
      </w:r>
      <w:r w:rsidR="00CC7643" w:rsidRPr="00B960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0E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C7643" w:rsidRPr="00B96046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посёлка Тура «Организация </w:t>
      </w:r>
      <w:r w:rsidR="004660ED">
        <w:rPr>
          <w:rFonts w:ascii="Times New Roman" w:eastAsia="Times New Roman" w:hAnsi="Times New Roman" w:cs="Times New Roman"/>
          <w:sz w:val="26"/>
          <w:szCs w:val="26"/>
        </w:rPr>
        <w:t xml:space="preserve">и осуществление мероприятий по </w:t>
      </w:r>
      <w:r w:rsidR="00CC7643" w:rsidRPr="00B96046">
        <w:rPr>
          <w:rFonts w:ascii="Times New Roman" w:eastAsia="Times New Roman" w:hAnsi="Times New Roman" w:cs="Times New Roman"/>
          <w:sz w:val="26"/>
          <w:szCs w:val="26"/>
        </w:rPr>
        <w:t>землеустройств</w:t>
      </w:r>
      <w:r w:rsidR="004660ED">
        <w:rPr>
          <w:rFonts w:ascii="Times New Roman" w:eastAsia="Times New Roman" w:hAnsi="Times New Roman" w:cs="Times New Roman"/>
          <w:sz w:val="26"/>
          <w:szCs w:val="26"/>
        </w:rPr>
        <w:t xml:space="preserve">у и </w:t>
      </w:r>
      <w:r w:rsidR="00CC7643" w:rsidRPr="00B960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7643" w:rsidRPr="00B96046">
        <w:rPr>
          <w:rStyle w:val="11"/>
          <w:rFonts w:eastAsiaTheme="minorEastAsia"/>
          <w:color w:val="auto"/>
          <w:sz w:val="26"/>
          <w:szCs w:val="26"/>
          <w:lang w:bidi="ar-SA"/>
        </w:rPr>
        <w:t>землепользования на территории посёлка Тура</w:t>
      </w:r>
      <w:r w:rsidR="00CC7643" w:rsidRPr="00B96046">
        <w:rPr>
          <w:rFonts w:ascii="Times New Roman" w:eastAsia="Times New Roman" w:hAnsi="Times New Roman" w:cs="Times New Roman"/>
          <w:sz w:val="26"/>
          <w:szCs w:val="26"/>
        </w:rPr>
        <w:t xml:space="preserve"> на 2020 год и плановый 2021 - 2022 год</w:t>
      </w:r>
      <w:r w:rsidR="004660E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C7643" w:rsidRPr="00B9604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CC7643" w:rsidRPr="00B96046" w:rsidRDefault="00CC7643" w:rsidP="00B9604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0ED" w:rsidRPr="00F83B87" w:rsidRDefault="004660ED" w:rsidP="00F83B8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B87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органов местного самоуправления в Российской Федерации», Уставом сельского поселения посёлок Тура </w:t>
      </w:r>
      <w:r w:rsidRPr="00F83B87">
        <w:rPr>
          <w:rFonts w:ascii="Times New Roman" w:hAnsi="Times New Roman" w:cs="Times New Roman"/>
          <w:bCs/>
          <w:sz w:val="26"/>
          <w:szCs w:val="26"/>
        </w:rPr>
        <w:t>Эвенкийского муниципального  района  Красноярского края,</w:t>
      </w:r>
      <w:r w:rsidRPr="00F83B8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поселка Тура от 20.08.2013  № 69-п «Об утверждении Порядка принятия решений о разработке муниципальных программ посёлка Тура, их формировании и реализации» </w:t>
      </w:r>
      <w:proofErr w:type="gramStart"/>
      <w:r w:rsidRPr="00F83B8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83B87">
        <w:rPr>
          <w:rFonts w:ascii="Times New Roman" w:hAnsi="Times New Roman" w:cs="Times New Roman"/>
          <w:sz w:val="26"/>
          <w:szCs w:val="26"/>
        </w:rPr>
        <w:t xml:space="preserve"> О С Т А Н О В Л Я </w:t>
      </w:r>
      <w:proofErr w:type="gramStart"/>
      <w:r w:rsidRPr="00F83B87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F83B87">
        <w:rPr>
          <w:rFonts w:ascii="Times New Roman" w:hAnsi="Times New Roman" w:cs="Times New Roman"/>
          <w:sz w:val="26"/>
          <w:szCs w:val="26"/>
        </w:rPr>
        <w:t>:</w:t>
      </w:r>
    </w:p>
    <w:p w:rsidR="004660ED" w:rsidRPr="00F83B87" w:rsidRDefault="004660ED" w:rsidP="00F83B87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3B87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F83B87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посёлка Тура от 22.11.2019 № 113-п «Об утверждении муниципальной программы администрации посёлка Тура «Организация и осуществление мероприятий по землеустройству и  </w:t>
      </w:r>
      <w:r w:rsidRPr="00F83B87">
        <w:rPr>
          <w:rStyle w:val="11"/>
          <w:rFonts w:eastAsiaTheme="minorEastAsia"/>
          <w:color w:val="auto"/>
          <w:sz w:val="26"/>
          <w:szCs w:val="26"/>
          <w:lang w:bidi="ar-SA"/>
        </w:rPr>
        <w:t>землепользования на территории посёлка Тура</w:t>
      </w:r>
      <w:r w:rsidRPr="00F83B87">
        <w:rPr>
          <w:rFonts w:ascii="Times New Roman" w:eastAsia="Times New Roman" w:hAnsi="Times New Roman" w:cs="Times New Roman"/>
          <w:sz w:val="26"/>
          <w:szCs w:val="26"/>
        </w:rPr>
        <w:t xml:space="preserve"> на 2020 год и плановый 2021 - 2022 года»</w:t>
      </w:r>
      <w:r w:rsidRPr="00F83B87">
        <w:rPr>
          <w:rFonts w:ascii="Times New Roman" w:hAnsi="Times New Roman" w:cs="Times New Roman"/>
          <w:spacing w:val="1"/>
          <w:sz w:val="26"/>
          <w:szCs w:val="26"/>
        </w:rPr>
        <w:t xml:space="preserve"> (далее – Постановление), следующие изменения:</w:t>
      </w:r>
    </w:p>
    <w:p w:rsidR="004660ED" w:rsidRPr="00F83B87" w:rsidRDefault="004660ED" w:rsidP="00F83B87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83B87">
        <w:rPr>
          <w:rFonts w:ascii="Times New Roman" w:hAnsi="Times New Roman" w:cs="Times New Roman"/>
          <w:spacing w:val="1"/>
          <w:sz w:val="26"/>
          <w:szCs w:val="26"/>
        </w:rPr>
        <w:t>1.1. Изложить название Постановления в следующей редакции</w:t>
      </w:r>
    </w:p>
    <w:p w:rsidR="004660ED" w:rsidRPr="00F83B87" w:rsidRDefault="004660ED" w:rsidP="00F83B87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83B87">
        <w:rPr>
          <w:rFonts w:ascii="Times New Roman" w:hAnsi="Times New Roman" w:cs="Times New Roman"/>
          <w:sz w:val="26"/>
          <w:szCs w:val="26"/>
        </w:rPr>
        <w:t>«</w:t>
      </w:r>
      <w:r w:rsidRPr="00F83B87">
        <w:rPr>
          <w:rFonts w:ascii="Times New Roman" w:eastAsia="Times New Roman" w:hAnsi="Times New Roman" w:cs="Times New Roman"/>
          <w:sz w:val="26"/>
          <w:szCs w:val="26"/>
        </w:rPr>
        <w:t xml:space="preserve">«Организация землеустройства, </w:t>
      </w:r>
      <w:r w:rsidRPr="00F83B87">
        <w:rPr>
          <w:rStyle w:val="11"/>
          <w:rFonts w:eastAsiaTheme="minorEastAsia"/>
          <w:color w:val="auto"/>
          <w:sz w:val="26"/>
          <w:szCs w:val="26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Pr="00F83B87">
        <w:rPr>
          <w:rFonts w:ascii="Times New Roman" w:eastAsia="Times New Roman" w:hAnsi="Times New Roman" w:cs="Times New Roman"/>
          <w:sz w:val="26"/>
          <w:szCs w:val="26"/>
        </w:rPr>
        <w:t xml:space="preserve"> на 2020 год и плановый период 2021 - 202</w:t>
      </w:r>
      <w:r w:rsidR="0027557A" w:rsidRPr="00F83B8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83B87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27557A" w:rsidRPr="00F83B87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83B8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83B87">
        <w:rPr>
          <w:rFonts w:ascii="Times New Roman" w:hAnsi="Times New Roman" w:cs="Times New Roman"/>
          <w:spacing w:val="1"/>
          <w:sz w:val="26"/>
          <w:szCs w:val="26"/>
        </w:rPr>
        <w:t>».</w:t>
      </w:r>
    </w:p>
    <w:p w:rsidR="004660ED" w:rsidRPr="00F83B87" w:rsidRDefault="004660ED" w:rsidP="00F83B8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B87">
        <w:rPr>
          <w:rFonts w:ascii="Times New Roman" w:hAnsi="Times New Roman" w:cs="Times New Roman"/>
          <w:sz w:val="26"/>
          <w:szCs w:val="26"/>
        </w:rPr>
        <w:t>1.2. Изложить пункт 1 Постановления в следующей редакции</w:t>
      </w:r>
    </w:p>
    <w:p w:rsidR="004660ED" w:rsidRPr="00F83B87" w:rsidRDefault="004660ED" w:rsidP="00F83B87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83B87">
        <w:rPr>
          <w:rFonts w:ascii="Times New Roman" w:hAnsi="Times New Roman" w:cs="Times New Roman"/>
          <w:sz w:val="26"/>
          <w:szCs w:val="26"/>
        </w:rPr>
        <w:t>«1. У</w:t>
      </w:r>
      <w:r w:rsidRPr="00F83B87">
        <w:rPr>
          <w:rFonts w:ascii="Times New Roman" w:hAnsi="Times New Roman" w:cs="Times New Roman"/>
          <w:spacing w:val="1"/>
          <w:sz w:val="26"/>
          <w:szCs w:val="26"/>
        </w:rPr>
        <w:t>твердить прилагаемую М</w:t>
      </w:r>
      <w:r w:rsidRPr="00F83B87">
        <w:rPr>
          <w:rFonts w:ascii="Times New Roman" w:hAnsi="Times New Roman" w:cs="Times New Roman"/>
          <w:sz w:val="26"/>
          <w:szCs w:val="26"/>
        </w:rPr>
        <w:t xml:space="preserve">униципальную программу </w:t>
      </w:r>
      <w:r w:rsidRPr="00F83B87">
        <w:rPr>
          <w:rFonts w:ascii="Times New Roman" w:hAnsi="Times New Roman" w:cs="Times New Roman"/>
          <w:spacing w:val="1"/>
          <w:sz w:val="26"/>
          <w:szCs w:val="26"/>
        </w:rPr>
        <w:t>«</w:t>
      </w:r>
      <w:r w:rsidR="0027557A" w:rsidRPr="00F83B87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землеустройства, </w:t>
      </w:r>
      <w:r w:rsidR="0027557A" w:rsidRPr="00F83B87">
        <w:rPr>
          <w:rStyle w:val="11"/>
          <w:rFonts w:eastAsiaTheme="minorEastAsia"/>
          <w:color w:val="auto"/>
          <w:sz w:val="26"/>
          <w:szCs w:val="26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="0027557A" w:rsidRPr="00F83B87">
        <w:rPr>
          <w:rFonts w:ascii="Times New Roman" w:eastAsia="Times New Roman" w:hAnsi="Times New Roman" w:cs="Times New Roman"/>
          <w:sz w:val="26"/>
          <w:szCs w:val="26"/>
        </w:rPr>
        <w:t xml:space="preserve"> на 2020 год и плановый период 2021 - 2024 годы»</w:t>
      </w:r>
      <w:r w:rsidR="0027557A" w:rsidRPr="00F83B87">
        <w:rPr>
          <w:rFonts w:ascii="Times New Roman" w:hAnsi="Times New Roman" w:cs="Times New Roman"/>
          <w:spacing w:val="1"/>
          <w:sz w:val="26"/>
          <w:szCs w:val="26"/>
        </w:rPr>
        <w:t>».</w:t>
      </w:r>
    </w:p>
    <w:p w:rsidR="0027557A" w:rsidRPr="00F83B87" w:rsidRDefault="004660ED" w:rsidP="00F83B8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B87">
        <w:rPr>
          <w:rFonts w:ascii="Times New Roman" w:hAnsi="Times New Roman" w:cs="Times New Roman"/>
          <w:sz w:val="26"/>
          <w:szCs w:val="26"/>
        </w:rPr>
        <w:t xml:space="preserve">1.3. </w:t>
      </w:r>
      <w:r w:rsidR="0027557A" w:rsidRPr="00F83B87">
        <w:rPr>
          <w:rFonts w:ascii="Times New Roman" w:hAnsi="Times New Roman" w:cs="Times New Roman"/>
          <w:sz w:val="26"/>
          <w:szCs w:val="26"/>
        </w:rPr>
        <w:t>Изложить пункт 2 Постановления в следующей редакции</w:t>
      </w:r>
    </w:p>
    <w:p w:rsidR="0027557A" w:rsidRPr="00F83B87" w:rsidRDefault="0027557A" w:rsidP="00F83B87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83B87">
        <w:rPr>
          <w:rFonts w:ascii="Times New Roman" w:hAnsi="Times New Roman" w:cs="Times New Roman"/>
          <w:sz w:val="26"/>
          <w:szCs w:val="26"/>
        </w:rPr>
        <w:lastRenderedPageBreak/>
        <w:t>«2. Отделу финансово-экономического планирования</w:t>
      </w:r>
      <w:r w:rsidRPr="00F83B87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 посёлка Тура обеспечить финансирование мероприятий программы в рамках бюджета посёлка Тура</w:t>
      </w:r>
      <w:r w:rsidRPr="00F83B87">
        <w:rPr>
          <w:rFonts w:ascii="Times New Roman" w:hAnsi="Times New Roman" w:cs="Times New Roman"/>
          <w:spacing w:val="1"/>
          <w:sz w:val="26"/>
          <w:szCs w:val="26"/>
        </w:rPr>
        <w:t>».</w:t>
      </w:r>
    </w:p>
    <w:p w:rsidR="00F83B87" w:rsidRPr="00F83B87" w:rsidRDefault="0027557A" w:rsidP="00F83B8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83B87">
        <w:rPr>
          <w:rFonts w:ascii="Times New Roman" w:hAnsi="Times New Roman" w:cs="Times New Roman"/>
          <w:sz w:val="26"/>
          <w:szCs w:val="26"/>
        </w:rPr>
        <w:t xml:space="preserve">1.4. </w:t>
      </w:r>
      <w:r w:rsidR="00F83B87" w:rsidRPr="00F83B87">
        <w:rPr>
          <w:rFonts w:ascii="Times New Roman" w:hAnsi="Times New Roman" w:cs="Times New Roman"/>
          <w:sz w:val="26"/>
          <w:szCs w:val="26"/>
        </w:rPr>
        <w:t>Изложить М</w:t>
      </w:r>
      <w:r w:rsidR="00F83B87" w:rsidRPr="00F83B87">
        <w:rPr>
          <w:rFonts w:ascii="Times New Roman" w:eastAsia="Times New Roman" w:hAnsi="Times New Roman" w:cs="Times New Roman"/>
          <w:sz w:val="26"/>
          <w:szCs w:val="26"/>
        </w:rPr>
        <w:t xml:space="preserve">униципальную программу администрации посёлка Тура «Организация и осуществление мероприятий по землеустройству и  </w:t>
      </w:r>
      <w:r w:rsidR="00F83B87" w:rsidRPr="00F83B87">
        <w:rPr>
          <w:rStyle w:val="11"/>
          <w:rFonts w:eastAsiaTheme="minorEastAsia"/>
          <w:color w:val="auto"/>
          <w:sz w:val="26"/>
          <w:szCs w:val="26"/>
          <w:lang w:bidi="ar-SA"/>
        </w:rPr>
        <w:t>землепользования на территории посёлка Тура</w:t>
      </w:r>
      <w:r w:rsidR="00F83B87" w:rsidRPr="00F83B87">
        <w:rPr>
          <w:rFonts w:ascii="Times New Roman" w:eastAsia="Times New Roman" w:hAnsi="Times New Roman" w:cs="Times New Roman"/>
          <w:sz w:val="26"/>
          <w:szCs w:val="26"/>
        </w:rPr>
        <w:t xml:space="preserve"> на 2020 год и плановый 2021 - 2022 года»</w:t>
      </w:r>
      <w:r w:rsidR="00F83B87" w:rsidRPr="00F83B87">
        <w:rPr>
          <w:rFonts w:ascii="Times New Roman" w:hAnsi="Times New Roman" w:cs="Times New Roman"/>
          <w:spacing w:val="1"/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F83B87" w:rsidRPr="00F83B87" w:rsidRDefault="00F83B87" w:rsidP="00F83B87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83B87">
        <w:rPr>
          <w:rFonts w:ascii="Times New Roman" w:hAnsi="Times New Roman" w:cs="Times New Roman"/>
          <w:spacing w:val="1"/>
          <w:sz w:val="26"/>
          <w:szCs w:val="26"/>
        </w:rPr>
        <w:t xml:space="preserve">2. </w:t>
      </w:r>
      <w:proofErr w:type="gramStart"/>
      <w:r w:rsidRPr="00F83B87">
        <w:rPr>
          <w:rFonts w:ascii="Times New Roman" w:hAnsi="Times New Roman" w:cs="Times New Roman"/>
          <w:spacing w:val="1"/>
          <w:sz w:val="26"/>
          <w:szCs w:val="26"/>
        </w:rPr>
        <w:t>Контроль за</w:t>
      </w:r>
      <w:proofErr w:type="gramEnd"/>
      <w:r w:rsidRPr="00F83B87">
        <w:rPr>
          <w:rFonts w:ascii="Times New Roman" w:hAnsi="Times New Roman" w:cs="Times New Roman"/>
          <w:spacing w:val="1"/>
          <w:sz w:val="26"/>
          <w:szCs w:val="26"/>
        </w:rPr>
        <w:t xml:space="preserve"> исполнением Постановления оставляю за собой.</w:t>
      </w:r>
    </w:p>
    <w:p w:rsidR="00F83B87" w:rsidRPr="00F83B87" w:rsidRDefault="00F83B87" w:rsidP="00F83B87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B87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опубликования в газете «Эвенкийская жизнь» и подлежит размещению в сети интернет на официальном сайте Администрации посёлка Тура (</w:t>
      </w:r>
      <w:hyperlink r:id="rId12" w:history="1">
        <w:r w:rsidRPr="00F83B87">
          <w:rPr>
            <w:rStyle w:val="a3"/>
            <w:rFonts w:ascii="Times New Roman" w:hAnsi="Times New Roman"/>
            <w:color w:val="auto"/>
            <w:sz w:val="26"/>
            <w:szCs w:val="26"/>
          </w:rPr>
          <w:t>http://adm-tura.ru</w:t>
        </w:r>
      </w:hyperlink>
      <w:r w:rsidRPr="00F83B87">
        <w:rPr>
          <w:rFonts w:ascii="Times New Roman" w:hAnsi="Times New Roman" w:cs="Times New Roman"/>
          <w:sz w:val="26"/>
          <w:szCs w:val="26"/>
        </w:rPr>
        <w:t>).</w:t>
      </w:r>
    </w:p>
    <w:p w:rsidR="00F83B87" w:rsidRPr="00D3709C" w:rsidRDefault="00F83B87" w:rsidP="00F83B87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F83B87" w:rsidRPr="00D3709C" w:rsidRDefault="00F83B87" w:rsidP="00F83B87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F83B87" w:rsidRPr="00D3709C" w:rsidRDefault="00F83B87" w:rsidP="00F83B87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F83B87" w:rsidRPr="00F83B87" w:rsidRDefault="00F83B87" w:rsidP="00F83B87">
      <w:pPr>
        <w:jc w:val="both"/>
        <w:rPr>
          <w:rFonts w:ascii="Times New Roman" w:hAnsi="Times New Roman" w:cs="Times New Roman"/>
          <w:sz w:val="26"/>
          <w:szCs w:val="26"/>
        </w:rPr>
      </w:pPr>
      <w:r w:rsidRPr="00F83B87">
        <w:rPr>
          <w:rFonts w:ascii="Times New Roman" w:hAnsi="Times New Roman" w:cs="Times New Roman"/>
          <w:sz w:val="26"/>
          <w:szCs w:val="26"/>
        </w:rPr>
        <w:t>Глава посёлка Тура</w:t>
      </w:r>
      <w:r w:rsidRPr="00F83B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83B8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83B87">
        <w:rPr>
          <w:rFonts w:ascii="Times New Roman" w:hAnsi="Times New Roman" w:cs="Times New Roman"/>
          <w:sz w:val="26"/>
          <w:szCs w:val="26"/>
        </w:rPr>
        <w:t>Т.А. Воробьева</w:t>
      </w:r>
    </w:p>
    <w:p w:rsidR="00F83B87" w:rsidRPr="00F83B87" w:rsidRDefault="00F83B87" w:rsidP="00F83B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B87" w:rsidRDefault="00F83B87" w:rsidP="00F83B87">
      <w:pPr>
        <w:jc w:val="both"/>
        <w:rPr>
          <w:sz w:val="27"/>
          <w:szCs w:val="27"/>
        </w:rPr>
      </w:pPr>
    </w:p>
    <w:p w:rsidR="00F83B87" w:rsidRDefault="00F83B87" w:rsidP="00F83B87">
      <w:pPr>
        <w:jc w:val="both"/>
        <w:rPr>
          <w:sz w:val="27"/>
          <w:szCs w:val="27"/>
        </w:rPr>
      </w:pPr>
    </w:p>
    <w:p w:rsidR="00F83B87" w:rsidRDefault="00F83B87" w:rsidP="00F83B87">
      <w:pPr>
        <w:jc w:val="both"/>
        <w:rPr>
          <w:sz w:val="27"/>
          <w:szCs w:val="27"/>
        </w:rPr>
      </w:pPr>
    </w:p>
    <w:p w:rsidR="00F83B87" w:rsidRDefault="00F83B87" w:rsidP="00F83B87">
      <w:pPr>
        <w:jc w:val="both"/>
        <w:rPr>
          <w:sz w:val="27"/>
          <w:szCs w:val="27"/>
        </w:rPr>
      </w:pPr>
    </w:p>
    <w:p w:rsidR="00F83B87" w:rsidRDefault="00F83B87" w:rsidP="00F83B87">
      <w:pPr>
        <w:jc w:val="both"/>
        <w:rPr>
          <w:sz w:val="27"/>
          <w:szCs w:val="27"/>
        </w:rPr>
      </w:pPr>
    </w:p>
    <w:p w:rsidR="00F83B87" w:rsidRDefault="00F83B87" w:rsidP="00F83B87">
      <w:pPr>
        <w:jc w:val="both"/>
        <w:rPr>
          <w:sz w:val="27"/>
          <w:szCs w:val="27"/>
        </w:rPr>
      </w:pPr>
    </w:p>
    <w:p w:rsidR="00F83B87" w:rsidRDefault="00F83B87" w:rsidP="00F83B87">
      <w:pPr>
        <w:jc w:val="both"/>
        <w:rPr>
          <w:sz w:val="27"/>
          <w:szCs w:val="27"/>
        </w:rPr>
      </w:pPr>
    </w:p>
    <w:p w:rsidR="00AE050D" w:rsidRDefault="00AE050D" w:rsidP="00F83B87">
      <w:pPr>
        <w:jc w:val="both"/>
        <w:rPr>
          <w:sz w:val="27"/>
          <w:szCs w:val="27"/>
        </w:rPr>
      </w:pPr>
    </w:p>
    <w:p w:rsidR="00AE050D" w:rsidRDefault="00AE050D" w:rsidP="00F83B87">
      <w:pPr>
        <w:jc w:val="both"/>
        <w:rPr>
          <w:sz w:val="27"/>
          <w:szCs w:val="27"/>
        </w:rPr>
      </w:pPr>
    </w:p>
    <w:p w:rsidR="00F83B87" w:rsidRDefault="00F83B87" w:rsidP="00F83B87">
      <w:pPr>
        <w:jc w:val="both"/>
        <w:rPr>
          <w:sz w:val="27"/>
          <w:szCs w:val="27"/>
        </w:rPr>
      </w:pPr>
    </w:p>
    <w:p w:rsidR="00F83B87" w:rsidRDefault="00F83B87" w:rsidP="00F83B87">
      <w:pPr>
        <w:jc w:val="both"/>
        <w:rPr>
          <w:sz w:val="27"/>
          <w:szCs w:val="27"/>
        </w:rPr>
      </w:pPr>
    </w:p>
    <w:p w:rsidR="00F83B87" w:rsidRDefault="00F83B87" w:rsidP="00F83B87">
      <w:pPr>
        <w:jc w:val="both"/>
        <w:rPr>
          <w:sz w:val="27"/>
          <w:szCs w:val="27"/>
        </w:rPr>
      </w:pPr>
    </w:p>
    <w:p w:rsidR="00F83B87" w:rsidRDefault="00F83B87" w:rsidP="00F83B87">
      <w:pPr>
        <w:jc w:val="both"/>
        <w:rPr>
          <w:sz w:val="27"/>
          <w:szCs w:val="27"/>
        </w:rPr>
      </w:pPr>
    </w:p>
    <w:p w:rsidR="00F83B87" w:rsidRPr="00F83B87" w:rsidRDefault="00F83B87" w:rsidP="00F83B87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83B87">
        <w:rPr>
          <w:rFonts w:ascii="Times New Roman" w:hAnsi="Times New Roman" w:cs="Times New Roman"/>
          <w:i/>
          <w:sz w:val="16"/>
          <w:szCs w:val="16"/>
        </w:rPr>
        <w:t xml:space="preserve">Исп. Иванова М.И. </w:t>
      </w:r>
    </w:p>
    <w:p w:rsidR="00F83B87" w:rsidRPr="00F83B87" w:rsidRDefault="00F83B87" w:rsidP="00F83B87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83B87">
        <w:rPr>
          <w:rFonts w:ascii="Times New Roman" w:hAnsi="Times New Roman" w:cs="Times New Roman"/>
          <w:i/>
          <w:sz w:val="16"/>
          <w:szCs w:val="16"/>
        </w:rPr>
        <w:t>Тел: 31-522</w:t>
      </w:r>
    </w:p>
    <w:p w:rsidR="00F83B87" w:rsidRPr="00F83B87" w:rsidRDefault="00F83B87" w:rsidP="00F83B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83B87">
        <w:rPr>
          <w:rFonts w:ascii="Times New Roman" w:hAnsi="Times New Roman" w:cs="Times New Roman"/>
          <w:i/>
          <w:sz w:val="16"/>
          <w:szCs w:val="16"/>
        </w:rPr>
        <w:t>Напр.: дело-2</w:t>
      </w:r>
    </w:p>
    <w:p w:rsidR="005A7FCC" w:rsidRDefault="00146EEE" w:rsidP="00D50C83">
      <w:pPr>
        <w:pStyle w:val="a4"/>
        <w:jc w:val="right"/>
        <w:rPr>
          <w:rStyle w:val="31"/>
          <w:rFonts w:eastAsia="Courier New"/>
          <w:sz w:val="24"/>
          <w:szCs w:val="24"/>
        </w:rPr>
      </w:pPr>
      <w:r>
        <w:rPr>
          <w:rStyle w:val="31"/>
          <w:rFonts w:eastAsia="Courier New"/>
          <w:sz w:val="24"/>
          <w:szCs w:val="24"/>
        </w:rPr>
        <w:lastRenderedPageBreak/>
        <w:t xml:space="preserve">                    </w:t>
      </w:r>
      <w:r w:rsidR="00B96046">
        <w:rPr>
          <w:rStyle w:val="31"/>
          <w:rFonts w:eastAsia="Courier New"/>
          <w:sz w:val="24"/>
          <w:szCs w:val="24"/>
        </w:rPr>
        <w:t xml:space="preserve">  </w:t>
      </w:r>
      <w:r w:rsidR="00F83B87">
        <w:rPr>
          <w:rStyle w:val="31"/>
          <w:rFonts w:eastAsia="Courier New"/>
          <w:sz w:val="24"/>
          <w:szCs w:val="24"/>
        </w:rPr>
        <w:t>Приложение</w:t>
      </w:r>
    </w:p>
    <w:p w:rsidR="005A7FCC" w:rsidRDefault="00F83B87" w:rsidP="00D50C83">
      <w:pPr>
        <w:pStyle w:val="a4"/>
        <w:jc w:val="right"/>
        <w:rPr>
          <w:rStyle w:val="31"/>
          <w:rFonts w:eastAsia="Courier New"/>
          <w:sz w:val="24"/>
          <w:szCs w:val="24"/>
        </w:rPr>
      </w:pPr>
      <w:r>
        <w:rPr>
          <w:rStyle w:val="31"/>
          <w:rFonts w:eastAsia="Courier New"/>
          <w:sz w:val="24"/>
          <w:szCs w:val="24"/>
        </w:rPr>
        <w:t>к Постановлению Администрации посёлка Тура</w:t>
      </w:r>
    </w:p>
    <w:p w:rsidR="00D50C83" w:rsidRDefault="00D50C83" w:rsidP="00D50C83">
      <w:pPr>
        <w:pStyle w:val="a4"/>
        <w:jc w:val="right"/>
        <w:rPr>
          <w:rStyle w:val="31"/>
          <w:rFonts w:eastAsia="Courier New"/>
          <w:sz w:val="24"/>
          <w:szCs w:val="24"/>
        </w:rPr>
      </w:pPr>
      <w:r>
        <w:rPr>
          <w:rStyle w:val="31"/>
          <w:rFonts w:eastAsia="Courier New"/>
          <w:sz w:val="24"/>
          <w:szCs w:val="24"/>
        </w:rPr>
        <w:t xml:space="preserve">от « </w:t>
      </w:r>
      <w:r w:rsidR="008300D4">
        <w:rPr>
          <w:rStyle w:val="31"/>
          <w:rFonts w:eastAsia="Courier New"/>
          <w:sz w:val="24"/>
          <w:szCs w:val="24"/>
        </w:rPr>
        <w:t>31</w:t>
      </w:r>
      <w:r>
        <w:rPr>
          <w:rStyle w:val="31"/>
          <w:rFonts w:eastAsia="Courier New"/>
          <w:sz w:val="24"/>
          <w:szCs w:val="24"/>
        </w:rPr>
        <w:t>»</w:t>
      </w:r>
      <w:r w:rsidR="008300D4">
        <w:rPr>
          <w:rStyle w:val="31"/>
          <w:rFonts w:eastAsia="Courier New"/>
          <w:sz w:val="24"/>
          <w:szCs w:val="24"/>
        </w:rPr>
        <w:t xml:space="preserve"> декабря </w:t>
      </w:r>
      <w:r>
        <w:rPr>
          <w:rStyle w:val="31"/>
          <w:rFonts w:eastAsia="Courier New"/>
          <w:sz w:val="24"/>
          <w:szCs w:val="24"/>
        </w:rPr>
        <w:t xml:space="preserve"> 20</w:t>
      </w:r>
      <w:r w:rsidR="008300D4">
        <w:rPr>
          <w:rStyle w:val="31"/>
          <w:rFonts w:eastAsia="Courier New"/>
          <w:sz w:val="24"/>
          <w:szCs w:val="24"/>
        </w:rPr>
        <w:t>21</w:t>
      </w:r>
      <w:r>
        <w:rPr>
          <w:rStyle w:val="31"/>
          <w:rFonts w:eastAsia="Courier New"/>
          <w:sz w:val="24"/>
          <w:szCs w:val="24"/>
        </w:rPr>
        <w:t xml:space="preserve"> г.</w:t>
      </w:r>
      <w:r w:rsidR="00AE050D">
        <w:rPr>
          <w:rStyle w:val="31"/>
          <w:rFonts w:eastAsia="Courier New"/>
          <w:sz w:val="24"/>
          <w:szCs w:val="24"/>
        </w:rPr>
        <w:t xml:space="preserve"> № </w:t>
      </w:r>
      <w:r w:rsidR="008300D4">
        <w:rPr>
          <w:rStyle w:val="31"/>
          <w:rFonts w:eastAsia="Courier New"/>
          <w:sz w:val="24"/>
          <w:szCs w:val="24"/>
        </w:rPr>
        <w:t>176-п</w:t>
      </w:r>
      <w:bookmarkStart w:id="0" w:name="_GoBack"/>
      <w:bookmarkEnd w:id="0"/>
    </w:p>
    <w:p w:rsidR="00B96046" w:rsidRPr="00B96046" w:rsidRDefault="00F83B87" w:rsidP="00B96046">
      <w:pPr>
        <w:pStyle w:val="a4"/>
        <w:rPr>
          <w:rStyle w:val="31"/>
          <w:rFonts w:eastAsiaTheme="minorEastAsia"/>
          <w:i/>
          <w:color w:val="auto"/>
          <w:sz w:val="14"/>
          <w:szCs w:val="14"/>
          <w:lang w:bidi="ar-SA"/>
        </w:rPr>
      </w:pPr>
      <w:r>
        <w:rPr>
          <w:rStyle w:val="31"/>
          <w:rFonts w:eastAsia="Courier New"/>
          <w:sz w:val="24"/>
          <w:szCs w:val="24"/>
        </w:rPr>
        <w:t xml:space="preserve"> </w:t>
      </w:r>
    </w:p>
    <w:p w:rsidR="0028534D" w:rsidRPr="0028534D" w:rsidRDefault="00B96046" w:rsidP="00D50C83">
      <w:pPr>
        <w:pStyle w:val="a4"/>
        <w:jc w:val="center"/>
        <w:rPr>
          <w:rFonts w:eastAsia="Courier New"/>
          <w:lang w:bidi="ru-RU"/>
        </w:rPr>
      </w:pPr>
      <w:r>
        <w:rPr>
          <w:rStyle w:val="31"/>
          <w:rFonts w:eastAsia="Courier New"/>
          <w:sz w:val="24"/>
          <w:szCs w:val="24"/>
        </w:rPr>
        <w:t xml:space="preserve">                                 </w:t>
      </w:r>
    </w:p>
    <w:p w:rsidR="0028534D" w:rsidRPr="00820548" w:rsidRDefault="0028534D" w:rsidP="0028534D">
      <w:pPr>
        <w:pStyle w:val="50"/>
        <w:shd w:val="clear" w:color="auto" w:fill="auto"/>
        <w:spacing w:before="0" w:after="203"/>
        <w:ind w:left="320" w:right="540"/>
      </w:pPr>
    </w:p>
    <w:p w:rsidR="00D50C83" w:rsidRDefault="00D50C83" w:rsidP="00820548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83B87">
        <w:rPr>
          <w:rFonts w:ascii="Times New Roman" w:hAnsi="Times New Roman" w:cs="Times New Roman"/>
          <w:spacing w:val="1"/>
        </w:rPr>
        <w:t>М</w:t>
      </w:r>
      <w:r w:rsidRPr="00F83B87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ая</w:t>
      </w:r>
      <w:r w:rsidRPr="00F83B87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</w:p>
    <w:p w:rsidR="0028534D" w:rsidRDefault="00D50C83" w:rsidP="00820548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83B87">
        <w:rPr>
          <w:rFonts w:ascii="Times New Roman" w:hAnsi="Times New Roman" w:cs="Times New Roman"/>
        </w:rPr>
        <w:t xml:space="preserve"> </w:t>
      </w:r>
      <w:r w:rsidRPr="00F83B87">
        <w:rPr>
          <w:rFonts w:ascii="Times New Roman" w:hAnsi="Times New Roman" w:cs="Times New Roman"/>
          <w:spacing w:val="1"/>
        </w:rPr>
        <w:t>«</w:t>
      </w:r>
      <w:r w:rsidRPr="00F83B87">
        <w:rPr>
          <w:rFonts w:ascii="Times New Roman" w:eastAsia="Times New Roman" w:hAnsi="Times New Roman" w:cs="Times New Roman"/>
        </w:rPr>
        <w:t xml:space="preserve">Организация землеустройства, </w:t>
      </w:r>
      <w:r w:rsidRPr="00F83B87">
        <w:rPr>
          <w:rStyle w:val="11"/>
          <w:rFonts w:eastAsiaTheme="minorEastAsia"/>
          <w:color w:val="auto"/>
          <w:sz w:val="26"/>
          <w:szCs w:val="26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Pr="00F83B87">
        <w:rPr>
          <w:rFonts w:ascii="Times New Roman" w:eastAsia="Times New Roman" w:hAnsi="Times New Roman" w:cs="Times New Roman"/>
        </w:rPr>
        <w:t xml:space="preserve"> на 2020 год и плановый период 2021 - 2024 годы»</w:t>
      </w:r>
    </w:p>
    <w:p w:rsidR="00B050B3" w:rsidRDefault="00B050B3" w:rsidP="00820548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050B3" w:rsidRPr="00B050B3" w:rsidRDefault="00B050B3" w:rsidP="00B050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0B3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программы посёлка Тура </w:t>
      </w:r>
    </w:p>
    <w:p w:rsidR="00B050B3" w:rsidRPr="00820548" w:rsidRDefault="00B050B3" w:rsidP="00820548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6103"/>
      </w:tblGrid>
      <w:tr w:rsidR="00B050B3" w:rsidRPr="00D3709C" w:rsidTr="00BA3777">
        <w:trPr>
          <w:trHeight w:val="645"/>
        </w:trPr>
        <w:tc>
          <w:tcPr>
            <w:tcW w:w="3402" w:type="dxa"/>
          </w:tcPr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5" w:type="dxa"/>
          </w:tcPr>
          <w:p w:rsidR="00B050B3" w:rsidRPr="00B050B3" w:rsidRDefault="00B050B3" w:rsidP="00B050B3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b w:val="0"/>
                <w:spacing w:val="1"/>
              </w:rPr>
              <w:t>М</w:t>
            </w:r>
            <w:r w:rsidRPr="00B050B3">
              <w:rPr>
                <w:rFonts w:ascii="Times New Roman" w:hAnsi="Times New Roman" w:cs="Times New Roman"/>
                <w:b w:val="0"/>
              </w:rPr>
              <w:t>униципальная программа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050B3">
              <w:rPr>
                <w:rFonts w:ascii="Times New Roman" w:hAnsi="Times New Roman" w:cs="Times New Roman"/>
                <w:b w:val="0"/>
                <w:spacing w:val="1"/>
              </w:rPr>
              <w:t>«</w:t>
            </w:r>
            <w:r w:rsidRPr="00B050B3">
              <w:rPr>
                <w:rFonts w:ascii="Times New Roman" w:eastAsia="Times New Roman" w:hAnsi="Times New Roman" w:cs="Times New Roman"/>
                <w:b w:val="0"/>
              </w:rPr>
              <w:t xml:space="preserve">Организация землеустройства, </w:t>
            </w:r>
            <w:r w:rsidRPr="00B050B3">
              <w:rPr>
                <w:rStyle w:val="11"/>
                <w:rFonts w:eastAsiaTheme="minorEastAsia"/>
                <w:b w:val="0"/>
                <w:color w:val="auto"/>
                <w:sz w:val="26"/>
                <w:szCs w:val="26"/>
                <w:lang w:bidi="ar-SA"/>
              </w:rPr>
              <w:t>землепользования, кадастрового и технического учета объектов недвижимости на территории посёлка Тура</w:t>
            </w:r>
            <w:r w:rsidRPr="00B050B3">
              <w:rPr>
                <w:rFonts w:ascii="Times New Roman" w:eastAsia="Times New Roman" w:hAnsi="Times New Roman" w:cs="Times New Roman"/>
                <w:b w:val="0"/>
              </w:rPr>
              <w:t xml:space="preserve"> на 2020 год и плановый период 2021 - 2024 годы»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(далее – Программа)</w:t>
            </w:r>
          </w:p>
        </w:tc>
      </w:tr>
      <w:tr w:rsidR="00B050B3" w:rsidRPr="00D3709C" w:rsidTr="00BA3777">
        <w:trPr>
          <w:trHeight w:val="645"/>
        </w:trPr>
        <w:tc>
          <w:tcPr>
            <w:tcW w:w="3402" w:type="dxa"/>
          </w:tcPr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данной программы</w:t>
            </w:r>
          </w:p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B050B3" w:rsidRPr="00B050B3" w:rsidRDefault="00B050B3" w:rsidP="00B050B3">
            <w:pPr>
              <w:pStyle w:val="ConsPlusTitle"/>
              <w:spacing w:line="0" w:lineRule="atLeast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B050B3">
              <w:rPr>
                <w:b w:val="0"/>
                <w:sz w:val="24"/>
                <w:szCs w:val="24"/>
              </w:rPr>
              <w:t xml:space="preserve">ст.179 Бюджетного кодекса Российской Федерации, </w:t>
            </w:r>
            <w:r w:rsidRPr="00145EB3">
              <w:rPr>
                <w:rStyle w:val="512pt"/>
              </w:rPr>
              <w:t xml:space="preserve">Федеральный закон </w:t>
            </w:r>
            <w:r>
              <w:rPr>
                <w:rStyle w:val="512pt"/>
              </w:rPr>
              <w:t>от 06.10.2003</w:t>
            </w:r>
            <w:r w:rsidRPr="00145EB3">
              <w:rPr>
                <w:rStyle w:val="512pt"/>
              </w:rPr>
              <w:t xml:space="preserve"> № 131–</w:t>
            </w:r>
            <w:r>
              <w:rPr>
                <w:rStyle w:val="512pt"/>
              </w:rPr>
              <w:t>ФЗ</w:t>
            </w:r>
            <w:r w:rsidRPr="00145EB3">
              <w:rPr>
                <w:rStyle w:val="512pt"/>
              </w:rPr>
              <w:t xml:space="preserve"> «Об общих принципах организации местного самоуправления в Р</w:t>
            </w:r>
            <w:r>
              <w:rPr>
                <w:rStyle w:val="512pt"/>
              </w:rPr>
              <w:t xml:space="preserve">оссийской </w:t>
            </w:r>
            <w:r w:rsidRPr="00145EB3">
              <w:rPr>
                <w:rStyle w:val="512pt"/>
              </w:rPr>
              <w:t>Ф</w:t>
            </w:r>
            <w:r>
              <w:rPr>
                <w:rStyle w:val="512pt"/>
              </w:rPr>
              <w:t xml:space="preserve">едерации», Земельный кодекс </w:t>
            </w:r>
            <w:r w:rsidRPr="00145EB3">
              <w:rPr>
                <w:rStyle w:val="512pt"/>
              </w:rPr>
              <w:t>Р</w:t>
            </w:r>
            <w:r>
              <w:rPr>
                <w:rStyle w:val="512pt"/>
              </w:rPr>
              <w:t xml:space="preserve">оссийской </w:t>
            </w:r>
            <w:r w:rsidRPr="00145EB3">
              <w:rPr>
                <w:rStyle w:val="512pt"/>
              </w:rPr>
              <w:t>Ф</w:t>
            </w:r>
            <w:r>
              <w:rPr>
                <w:rStyle w:val="512pt"/>
              </w:rPr>
              <w:t>едерации, Градостроительный кодек</w:t>
            </w:r>
            <w:r w:rsidRPr="00145EB3">
              <w:rPr>
                <w:rStyle w:val="512pt"/>
              </w:rPr>
              <w:t xml:space="preserve"> Р</w:t>
            </w:r>
            <w:r>
              <w:rPr>
                <w:rStyle w:val="512pt"/>
              </w:rPr>
              <w:t xml:space="preserve">оссийской </w:t>
            </w:r>
            <w:r w:rsidRPr="00145EB3">
              <w:rPr>
                <w:rStyle w:val="512pt"/>
              </w:rPr>
              <w:t>Ф</w:t>
            </w:r>
            <w:r>
              <w:rPr>
                <w:rStyle w:val="512pt"/>
              </w:rPr>
              <w:t>едерации</w:t>
            </w:r>
            <w:r w:rsidRPr="00145EB3">
              <w:rPr>
                <w:rStyle w:val="512pt"/>
              </w:rPr>
              <w:t xml:space="preserve">, </w:t>
            </w:r>
            <w:r>
              <w:rPr>
                <w:rStyle w:val="512pt"/>
              </w:rPr>
              <w:t>П</w:t>
            </w:r>
            <w:r w:rsidRPr="00145EB3">
              <w:rPr>
                <w:rStyle w:val="512pt"/>
              </w:rPr>
              <w:t>остановление Администр</w:t>
            </w:r>
            <w:r>
              <w:rPr>
                <w:rStyle w:val="512pt"/>
              </w:rPr>
              <w:t xml:space="preserve">ации посёлка Тура от 20.08.2013 </w:t>
            </w:r>
            <w:r w:rsidRPr="00145EB3">
              <w:rPr>
                <w:rStyle w:val="512pt"/>
              </w:rPr>
              <w:t>№ 69-п «Об утверждении Порядка принятия решений о разработке муниципальных программ посёлка Тура, их формировании и реализации»</w:t>
            </w:r>
          </w:p>
        </w:tc>
      </w:tr>
      <w:tr w:rsidR="00B050B3" w:rsidRPr="00D3709C" w:rsidTr="00B050B3">
        <w:trPr>
          <w:trHeight w:val="285"/>
        </w:trPr>
        <w:tc>
          <w:tcPr>
            <w:tcW w:w="3363" w:type="dxa"/>
          </w:tcPr>
          <w:p w:rsidR="00B050B3" w:rsidRPr="00145EB3" w:rsidRDefault="00B050B3" w:rsidP="00B050B3">
            <w:pPr>
              <w:pStyle w:val="50"/>
              <w:shd w:val="clear" w:color="auto" w:fill="auto"/>
              <w:spacing w:before="0" w:after="0" w:line="240" w:lineRule="auto"/>
              <w:ind w:left="7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103" w:type="dxa"/>
            <w:vAlign w:val="center"/>
          </w:tcPr>
          <w:p w:rsidR="00B050B3" w:rsidRPr="00145EB3" w:rsidRDefault="00B050B3" w:rsidP="00B050B3">
            <w:pPr>
              <w:pStyle w:val="50"/>
              <w:shd w:val="clear" w:color="auto" w:fill="auto"/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Администрация посёлка Тура</w:t>
            </w:r>
          </w:p>
        </w:tc>
      </w:tr>
      <w:tr w:rsidR="00B050B3" w:rsidRPr="00D3709C" w:rsidTr="00B050B3">
        <w:trPr>
          <w:trHeight w:val="285"/>
        </w:trPr>
        <w:tc>
          <w:tcPr>
            <w:tcW w:w="3363" w:type="dxa"/>
          </w:tcPr>
          <w:p w:rsidR="00B050B3" w:rsidRPr="00145EB3" w:rsidRDefault="00B050B3" w:rsidP="00B050B3">
            <w:pPr>
              <w:pStyle w:val="50"/>
              <w:shd w:val="clear" w:color="auto" w:fill="auto"/>
              <w:spacing w:before="0" w:after="0" w:line="240" w:lineRule="auto"/>
              <w:ind w:left="7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103" w:type="dxa"/>
            <w:vAlign w:val="center"/>
          </w:tcPr>
          <w:p w:rsidR="00B050B3" w:rsidRPr="00145EB3" w:rsidRDefault="00B050B3" w:rsidP="00B050B3">
            <w:pPr>
              <w:pStyle w:val="50"/>
              <w:shd w:val="clear" w:color="auto" w:fill="auto"/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Администрация посёлка Тура</w:t>
            </w:r>
          </w:p>
        </w:tc>
      </w:tr>
      <w:tr w:rsidR="00B050B3" w:rsidRPr="00D3709C" w:rsidTr="00B050B3">
        <w:trPr>
          <w:trHeight w:val="354"/>
        </w:trPr>
        <w:tc>
          <w:tcPr>
            <w:tcW w:w="3363" w:type="dxa"/>
            <w:vAlign w:val="bottom"/>
          </w:tcPr>
          <w:p w:rsidR="00B050B3" w:rsidRPr="00145EB3" w:rsidRDefault="00B050B3" w:rsidP="00B050B3">
            <w:pPr>
              <w:pStyle w:val="50"/>
              <w:shd w:val="clear" w:color="auto" w:fill="auto"/>
              <w:spacing w:before="0" w:after="0" w:line="240" w:lineRule="auto"/>
              <w:ind w:left="7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Style w:val="512pt"/>
                <w:rFonts w:ascii="Times New Roman" w:hAnsi="Times New Roman" w:cs="Times New Roman"/>
              </w:rPr>
              <w:t>и</w:t>
            </w:r>
            <w:r w:rsidRPr="00145EB3">
              <w:rPr>
                <w:rStyle w:val="512pt"/>
                <w:rFonts w:ascii="Times New Roman" w:hAnsi="Times New Roman" w:cs="Times New Roman"/>
              </w:rPr>
              <w:t>сполнитель Программы</w:t>
            </w:r>
          </w:p>
        </w:tc>
        <w:tc>
          <w:tcPr>
            <w:tcW w:w="6103" w:type="dxa"/>
            <w:vAlign w:val="center"/>
          </w:tcPr>
          <w:p w:rsidR="00B050B3" w:rsidRPr="00145EB3" w:rsidRDefault="00B050B3" w:rsidP="00B050B3">
            <w:pPr>
              <w:pStyle w:val="50"/>
              <w:shd w:val="clear" w:color="auto" w:fill="auto"/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Администрация посёлка Тура</w:t>
            </w:r>
          </w:p>
        </w:tc>
      </w:tr>
      <w:tr w:rsidR="00B050B3" w:rsidRPr="00D3709C" w:rsidTr="00BA3777">
        <w:trPr>
          <w:trHeight w:val="840"/>
        </w:trPr>
        <w:tc>
          <w:tcPr>
            <w:tcW w:w="3402" w:type="dxa"/>
          </w:tcPr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B050B3" w:rsidRPr="00B050B3" w:rsidRDefault="00B050B3" w:rsidP="00B05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B3">
              <w:rPr>
                <w:rStyle w:val="512pt"/>
                <w:rFonts w:ascii="Times New Roman" w:hAnsi="Times New Roman" w:cs="Times New Roman"/>
                <w:b w:val="0"/>
              </w:rPr>
              <w:t>Повышение эффективности муниципального управления земельными ресурсами и объектами недвижимости, находящимися в муниципальной собственности</w:t>
            </w:r>
          </w:p>
        </w:tc>
      </w:tr>
      <w:tr w:rsidR="00B050B3" w:rsidRPr="00D3709C" w:rsidTr="00BA3777">
        <w:trPr>
          <w:trHeight w:val="876"/>
        </w:trPr>
        <w:tc>
          <w:tcPr>
            <w:tcW w:w="3402" w:type="dxa"/>
          </w:tcPr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05" w:type="dxa"/>
          </w:tcPr>
          <w:p w:rsidR="00B050B3" w:rsidRPr="00145EB3" w:rsidRDefault="00B050B3" w:rsidP="00B050B3">
            <w:pPr>
              <w:pStyle w:val="50"/>
              <w:shd w:val="clear" w:color="auto" w:fill="auto"/>
              <w:tabs>
                <w:tab w:val="left" w:pos="322"/>
              </w:tabs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- Осуществление практического перехода к гарантированным Конституцией Российской Федерации многообразным формам собственности на землю и объекты недвижимости.  </w:t>
            </w:r>
          </w:p>
          <w:p w:rsidR="00B050B3" w:rsidRPr="00145EB3" w:rsidRDefault="00B050B3" w:rsidP="00B050B3">
            <w:pPr>
              <w:pStyle w:val="50"/>
              <w:shd w:val="clear" w:color="auto" w:fill="auto"/>
              <w:tabs>
                <w:tab w:val="left" w:pos="202"/>
              </w:tabs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050B3" w:rsidRPr="00B050B3" w:rsidRDefault="00B050B3" w:rsidP="00B050B3">
            <w:pPr>
              <w:pStyle w:val="50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Завершение инвентаризации земельных участков и объектов недвижимости.</w:t>
            </w:r>
          </w:p>
        </w:tc>
      </w:tr>
      <w:tr w:rsidR="00B050B3" w:rsidRPr="00D3709C" w:rsidTr="00BA3777">
        <w:trPr>
          <w:trHeight w:val="678"/>
        </w:trPr>
        <w:tc>
          <w:tcPr>
            <w:tcW w:w="3402" w:type="dxa"/>
          </w:tcPr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05" w:type="dxa"/>
          </w:tcPr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 w:rsidR="00B22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2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B3" w:rsidRPr="00D3709C" w:rsidTr="00BA3777">
        <w:trPr>
          <w:trHeight w:val="599"/>
        </w:trPr>
        <w:tc>
          <w:tcPr>
            <w:tcW w:w="3402" w:type="dxa"/>
          </w:tcPr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05" w:type="dxa"/>
          </w:tcPr>
          <w:p w:rsidR="00B22318" w:rsidRPr="00145EB3" w:rsidRDefault="00B22318" w:rsidP="00B22318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Местный бюджет: </w:t>
            </w:r>
            <w:r>
              <w:rPr>
                <w:rStyle w:val="512pt"/>
                <w:rFonts w:ascii="Times New Roman" w:hAnsi="Times New Roman" w:cs="Times New Roman"/>
              </w:rPr>
              <w:t>4 159,1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</w:t>
            </w:r>
          </w:p>
          <w:p w:rsidR="00B22318" w:rsidRPr="00145EB3" w:rsidRDefault="00B22318" w:rsidP="00B22318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 в том числе по годам:</w:t>
            </w:r>
          </w:p>
          <w:p w:rsidR="00B22318" w:rsidRPr="00145EB3" w:rsidRDefault="00B22318" w:rsidP="00B22318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в 2020 году – 1</w:t>
            </w:r>
            <w:r>
              <w:rPr>
                <w:rStyle w:val="512pt"/>
                <w:rFonts w:ascii="Times New Roman" w:hAnsi="Times New Roman" w:cs="Times New Roman"/>
              </w:rPr>
              <w:t xml:space="preserve"> 683,1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рублей;</w:t>
            </w:r>
          </w:p>
          <w:p w:rsidR="00B22318" w:rsidRPr="00145EB3" w:rsidRDefault="00B22318" w:rsidP="00B22318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в 2021 году – 856,0 тыс. рублей;</w:t>
            </w:r>
          </w:p>
          <w:p w:rsidR="00B22318" w:rsidRPr="00145EB3" w:rsidRDefault="00B22318" w:rsidP="00B22318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lastRenderedPageBreak/>
              <w:t xml:space="preserve">в 2022 году – </w:t>
            </w:r>
            <w:r>
              <w:rPr>
                <w:rStyle w:val="512pt"/>
                <w:rFonts w:ascii="Times New Roman" w:hAnsi="Times New Roman" w:cs="Times New Roman"/>
              </w:rPr>
              <w:t>540,0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рублей;</w:t>
            </w:r>
          </w:p>
          <w:p w:rsidR="00B22318" w:rsidRDefault="00B22318" w:rsidP="00B22318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в 2023 году – </w:t>
            </w:r>
            <w:r>
              <w:rPr>
                <w:rStyle w:val="512pt"/>
                <w:rFonts w:ascii="Times New Roman" w:hAnsi="Times New Roman" w:cs="Times New Roman"/>
              </w:rPr>
              <w:t>540,0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рублей;</w:t>
            </w:r>
          </w:p>
          <w:p w:rsidR="00B050B3" w:rsidRPr="00B050B3" w:rsidRDefault="00B22318" w:rsidP="00B22318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2pt"/>
                <w:rFonts w:ascii="Times New Roman" w:hAnsi="Times New Roman" w:cs="Times New Roman"/>
              </w:rPr>
              <w:t xml:space="preserve">в 2024 году – 540,0 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</w:t>
            </w:r>
            <w:r>
              <w:rPr>
                <w:rStyle w:val="512pt"/>
                <w:rFonts w:ascii="Times New Roman" w:hAnsi="Times New Roman" w:cs="Times New Roman"/>
              </w:rPr>
              <w:t>.</w:t>
            </w:r>
          </w:p>
        </w:tc>
      </w:tr>
      <w:tr w:rsidR="00B050B3" w:rsidRPr="00D3709C" w:rsidTr="00BA3777">
        <w:trPr>
          <w:trHeight w:val="870"/>
        </w:trPr>
        <w:tc>
          <w:tcPr>
            <w:tcW w:w="3402" w:type="dxa"/>
          </w:tcPr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в целом и по годам реализации</w:t>
            </w:r>
          </w:p>
        </w:tc>
        <w:tc>
          <w:tcPr>
            <w:tcW w:w="6205" w:type="dxa"/>
          </w:tcPr>
          <w:p w:rsidR="00AE050D" w:rsidRPr="00AE050D" w:rsidRDefault="00AE050D" w:rsidP="00AE050D">
            <w:pPr>
              <w:pStyle w:val="2"/>
              <w:shd w:val="clear" w:color="auto" w:fill="auto"/>
              <w:spacing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D">
              <w:rPr>
                <w:rStyle w:val="11"/>
                <w:rFonts w:eastAsiaTheme="minorHAnsi"/>
              </w:rPr>
              <w:t>- реестры объектов недвижимости относящихся к муниципальной собственности;</w:t>
            </w:r>
          </w:p>
          <w:p w:rsidR="00AE050D" w:rsidRPr="00AE050D" w:rsidRDefault="00AE050D" w:rsidP="00AE050D">
            <w:pPr>
              <w:pStyle w:val="2"/>
              <w:shd w:val="clear" w:color="auto" w:fill="auto"/>
              <w:spacing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D">
              <w:rPr>
                <w:rStyle w:val="11"/>
                <w:rFonts w:eastAsiaTheme="minorHAnsi"/>
              </w:rPr>
              <w:t xml:space="preserve">- каталоги неиспользуемых и нерационально используемых </w:t>
            </w:r>
            <w:r>
              <w:rPr>
                <w:rStyle w:val="11"/>
                <w:rFonts w:eastAsiaTheme="minorHAnsi"/>
              </w:rPr>
              <w:t>объектов недвижимости</w:t>
            </w:r>
            <w:r w:rsidRPr="00AE050D">
              <w:rPr>
                <w:rStyle w:val="11"/>
                <w:rFonts w:eastAsiaTheme="minorHAnsi"/>
              </w:rPr>
              <w:t>;</w:t>
            </w:r>
          </w:p>
          <w:p w:rsidR="00AE050D" w:rsidRPr="00AE050D" w:rsidRDefault="00AE050D" w:rsidP="00AE050D">
            <w:pPr>
              <w:pStyle w:val="2"/>
              <w:shd w:val="clear" w:color="auto" w:fill="auto"/>
              <w:spacing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D">
              <w:rPr>
                <w:rStyle w:val="11"/>
                <w:rFonts w:eastAsiaTheme="minorHAnsi"/>
              </w:rPr>
              <w:t>- о</w:t>
            </w:r>
            <w:r w:rsidRPr="00AE050D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 w:rsidRPr="00AE0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050D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бесхозяйного недвижимого имущества в собственность муниципального образования сельского поселения посёлок Тура;</w:t>
            </w:r>
          </w:p>
          <w:p w:rsidR="00B050B3" w:rsidRPr="00B050B3" w:rsidRDefault="00AE050D" w:rsidP="00AE050D">
            <w:pPr>
              <w:pStyle w:val="2"/>
              <w:shd w:val="clear" w:color="auto" w:fill="auto"/>
              <w:spacing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50D">
              <w:rPr>
                <w:rStyle w:val="11"/>
                <w:rFonts w:eastAsiaTheme="minorHAnsi"/>
              </w:rPr>
              <w:t>обеспечить кадастровый</w:t>
            </w:r>
            <w:r>
              <w:rPr>
                <w:rStyle w:val="11"/>
                <w:rFonts w:eastAsiaTheme="minorHAnsi"/>
              </w:rPr>
              <w:t>, технический учет</w:t>
            </w:r>
            <w:r w:rsidRPr="00AE050D">
              <w:rPr>
                <w:rStyle w:val="11"/>
                <w:rFonts w:eastAsiaTheme="minorHAnsi"/>
              </w:rPr>
              <w:t xml:space="preserve"> и </w:t>
            </w:r>
            <w:proofErr w:type="gramStart"/>
            <w:r w:rsidRPr="00AE050D">
              <w:rPr>
                <w:rStyle w:val="11"/>
                <w:rFonts w:eastAsiaTheme="minorHAnsi"/>
              </w:rPr>
              <w:t>контроль за</w:t>
            </w:r>
            <w:proofErr w:type="gramEnd"/>
            <w:r w:rsidRPr="00AE050D">
              <w:rPr>
                <w:rStyle w:val="11"/>
                <w:rFonts w:eastAsiaTheme="minorHAnsi"/>
              </w:rPr>
              <w:t xml:space="preserve"> использованием объектов недвижимости.</w:t>
            </w:r>
          </w:p>
        </w:tc>
      </w:tr>
      <w:tr w:rsidR="00B050B3" w:rsidRPr="00D3709C" w:rsidTr="00BA3777">
        <w:trPr>
          <w:trHeight w:val="771"/>
        </w:trPr>
        <w:tc>
          <w:tcPr>
            <w:tcW w:w="3402" w:type="dxa"/>
          </w:tcPr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</w:t>
            </w:r>
          </w:p>
        </w:tc>
        <w:tc>
          <w:tcPr>
            <w:tcW w:w="6205" w:type="dxa"/>
          </w:tcPr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 xml:space="preserve">Туринский поселковый Совет депутатов, </w:t>
            </w:r>
          </w:p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Тура,</w:t>
            </w:r>
          </w:p>
          <w:p w:rsidR="00B050B3" w:rsidRPr="00B050B3" w:rsidRDefault="00B050B3" w:rsidP="00B050B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548" w:rsidRDefault="00820548" w:rsidP="00820548">
      <w:pPr>
        <w:pStyle w:val="2"/>
        <w:shd w:val="clear" w:color="auto" w:fill="auto"/>
        <w:spacing w:line="240" w:lineRule="auto"/>
        <w:rPr>
          <w:rStyle w:val="11"/>
          <w:rFonts w:eastAsiaTheme="minorHAnsi"/>
        </w:rPr>
      </w:pPr>
    </w:p>
    <w:p w:rsidR="0028534D" w:rsidRPr="0028534D" w:rsidRDefault="0028534D" w:rsidP="0028534D">
      <w:pPr>
        <w:rPr>
          <w:rFonts w:ascii="Times New Roman" w:hAnsi="Times New Roman" w:cs="Times New Roman"/>
          <w:sz w:val="24"/>
          <w:szCs w:val="24"/>
        </w:rPr>
        <w:sectPr w:rsidR="0028534D" w:rsidRPr="0028534D" w:rsidSect="00146EEE">
          <w:headerReference w:type="default" r:id="rId13"/>
          <w:pgSz w:w="11909" w:h="16838"/>
          <w:pgMar w:top="1134" w:right="850" w:bottom="1134" w:left="1701" w:header="850" w:footer="0" w:gutter="0"/>
          <w:pgNumType w:start="2"/>
          <w:cols w:space="720"/>
          <w:noEndnote/>
          <w:docGrid w:linePitch="360"/>
        </w:sectPr>
      </w:pPr>
    </w:p>
    <w:p w:rsidR="0028534D" w:rsidRPr="000D0365" w:rsidRDefault="0028534D" w:rsidP="0028534D">
      <w:pPr>
        <w:pStyle w:val="a6"/>
        <w:framePr w:w="15477" w:wrap="notBeside" w:vAnchor="text" w:hAnchor="text" w:xAlign="center" w:y="3"/>
        <w:shd w:val="clear" w:color="auto" w:fill="auto"/>
        <w:spacing w:line="26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36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Цели, задачи, показатели </w:t>
      </w:r>
      <w:r w:rsidR="000D0365" w:rsidRPr="000D0365">
        <w:rPr>
          <w:rFonts w:ascii="Times New Roman" w:hAnsi="Times New Roman" w:cs="Times New Roman"/>
          <w:b w:val="0"/>
          <w:sz w:val="24"/>
          <w:szCs w:val="24"/>
        </w:rPr>
        <w:t>М</w:t>
      </w:r>
      <w:r w:rsidRPr="000D0365">
        <w:rPr>
          <w:rStyle w:val="512pt"/>
          <w:rFonts w:ascii="Times New Roman" w:hAnsi="Times New Roman" w:cs="Times New Roman"/>
        </w:rPr>
        <w:t xml:space="preserve">униципальной программы </w:t>
      </w:r>
      <w:r w:rsidRPr="000D0365">
        <w:rPr>
          <w:rStyle w:val="11"/>
          <w:rFonts w:eastAsiaTheme="minorHAnsi"/>
          <w:b w:val="0"/>
        </w:rPr>
        <w:t>«</w:t>
      </w:r>
      <w:r w:rsidR="000D0365" w:rsidRPr="000D036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Организация землеустройства, </w:t>
      </w:r>
      <w:r w:rsidR="000D0365" w:rsidRPr="000D0365">
        <w:rPr>
          <w:rStyle w:val="11"/>
          <w:rFonts w:eastAsiaTheme="minorEastAsia"/>
          <w:b w:val="0"/>
          <w:color w:val="auto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="000D0365" w:rsidRPr="000D036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на 2020 год и плановый период 2021 - 2024 годы</w:t>
      </w:r>
      <w:r w:rsidRPr="000D0365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28534D" w:rsidRPr="000D0365" w:rsidRDefault="0028534D" w:rsidP="0028534D">
      <w:pPr>
        <w:pStyle w:val="a6"/>
        <w:framePr w:w="15477" w:wrap="notBeside" w:vAnchor="text" w:hAnchor="text" w:xAlign="center" w:y="3"/>
        <w:shd w:val="clear" w:color="auto" w:fill="auto"/>
        <w:spacing w:line="26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Overlap w:val="never"/>
        <w:tblW w:w="1545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786"/>
        <w:gridCol w:w="1123"/>
        <w:gridCol w:w="1850"/>
        <w:gridCol w:w="921"/>
        <w:gridCol w:w="851"/>
        <w:gridCol w:w="850"/>
        <w:gridCol w:w="851"/>
        <w:gridCol w:w="850"/>
      </w:tblGrid>
      <w:tr w:rsidR="00145EB3" w:rsidRPr="00145EB3" w:rsidTr="000D0365">
        <w:trPr>
          <w:trHeight w:hRule="exact" w:val="935"/>
        </w:trPr>
        <w:tc>
          <w:tcPr>
            <w:tcW w:w="709" w:type="dxa"/>
            <w:shd w:val="clear" w:color="auto" w:fill="FFFFFF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60" w:line="240" w:lineRule="exact"/>
              <w:ind w:firstLine="0"/>
              <w:rPr>
                <w:rStyle w:val="512pt"/>
                <w:rFonts w:ascii="Times New Roman" w:hAnsi="Times New Roman" w:cs="Times New Roman"/>
                <w:sz w:val="20"/>
                <w:szCs w:val="20"/>
              </w:rPr>
            </w:pPr>
          </w:p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60" w:line="24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662" w:type="dxa"/>
            <w:shd w:val="clear" w:color="auto" w:fill="FFFFFF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511pt"/>
                <w:rFonts w:ascii="Times New Roman" w:hAnsi="Times New Roman" w:cs="Times New Roman"/>
                <w:sz w:val="20"/>
                <w:szCs w:val="20"/>
              </w:rPr>
            </w:pPr>
          </w:p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Цели, задачи, показатели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измере</w:t>
            </w: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2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Вес показателя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6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21" w:type="dxa"/>
            <w:shd w:val="clear" w:color="auto" w:fill="FFFFFF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Style w:val="511pt"/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shd w:val="clear" w:color="auto" w:fill="FFFFFF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Style w:val="511pt"/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auto" w:fill="FFFFFF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2024 год</w:t>
            </w:r>
          </w:p>
        </w:tc>
      </w:tr>
      <w:tr w:rsidR="000D0365" w:rsidRPr="00145EB3" w:rsidTr="000D0365">
        <w:trPr>
          <w:trHeight w:hRule="exact" w:val="423"/>
        </w:trPr>
        <w:tc>
          <w:tcPr>
            <w:tcW w:w="709" w:type="dxa"/>
            <w:shd w:val="clear" w:color="auto" w:fill="FFFFFF"/>
          </w:tcPr>
          <w:p w:rsidR="000D0365" w:rsidRPr="00145EB3" w:rsidRDefault="000D0365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0" w:line="17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14744" w:type="dxa"/>
            <w:gridSpan w:val="9"/>
            <w:shd w:val="clear" w:color="auto" w:fill="FFFFFF"/>
          </w:tcPr>
          <w:p w:rsidR="000D0365" w:rsidRPr="00145EB3" w:rsidRDefault="000D0365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Задача: </w:t>
            </w: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Проведение комплекса геодезических и кадастровых работ с внесением базы данных в государственный кадастр недвижимости</w:t>
            </w:r>
          </w:p>
        </w:tc>
      </w:tr>
      <w:tr w:rsidR="000D0365" w:rsidRPr="00145EB3" w:rsidTr="00050534">
        <w:trPr>
          <w:trHeight w:hRule="exact" w:val="1563"/>
        </w:trPr>
        <w:tc>
          <w:tcPr>
            <w:tcW w:w="7371" w:type="dxa"/>
            <w:gridSpan w:val="2"/>
            <w:shd w:val="clear" w:color="auto" w:fill="FFFFFF"/>
          </w:tcPr>
          <w:p w:rsidR="000D0365" w:rsidRPr="00145EB3" w:rsidRDefault="000D0365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317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Мероприятия:</w:t>
            </w:r>
          </w:p>
          <w:p w:rsidR="000D0365" w:rsidRPr="00145EB3" w:rsidRDefault="000D0365" w:rsidP="000D0365">
            <w:pPr>
              <w:pStyle w:val="50"/>
              <w:framePr w:w="15477" w:wrap="notBeside" w:vAnchor="text" w:hAnchor="text" w:xAlign="center" w:y="3"/>
              <w:numPr>
                <w:ilvl w:val="0"/>
                <w:numId w:val="2"/>
              </w:numPr>
              <w:shd w:val="clear" w:color="auto" w:fill="auto"/>
              <w:tabs>
                <w:tab w:val="left" w:pos="60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Обновление горизонтальной съемки.</w:t>
            </w:r>
          </w:p>
          <w:p w:rsidR="000D0365" w:rsidRPr="00145EB3" w:rsidRDefault="000D0365" w:rsidP="000D0365">
            <w:pPr>
              <w:pStyle w:val="50"/>
              <w:framePr w:w="15477" w:wrap="notBeside" w:vAnchor="text" w:hAnchor="text" w:xAlign="center" w:y="3"/>
              <w:numPr>
                <w:ilvl w:val="0"/>
                <w:numId w:val="2"/>
              </w:numPr>
              <w:shd w:val="clear" w:color="auto" w:fill="auto"/>
              <w:tabs>
                <w:tab w:val="left" w:pos="821"/>
              </w:tabs>
              <w:spacing w:before="0" w:after="0" w:line="240" w:lineRule="auto"/>
              <w:ind w:firstLine="0"/>
              <w:rPr>
                <w:rStyle w:val="512pt"/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 xml:space="preserve">Подготовка и печать план – схемы посёлка по материалам кадастровых работ. </w:t>
            </w:r>
          </w:p>
          <w:p w:rsidR="000D0365" w:rsidRPr="00145EB3" w:rsidRDefault="000D0365" w:rsidP="000D0365">
            <w:pPr>
              <w:pStyle w:val="50"/>
              <w:framePr w:w="15477" w:wrap="notBeside" w:vAnchor="text" w:hAnchor="text" w:xAlign="center" w:y="3"/>
              <w:numPr>
                <w:ilvl w:val="0"/>
                <w:numId w:val="2"/>
              </w:numPr>
              <w:shd w:val="clear" w:color="auto" w:fill="auto"/>
              <w:tabs>
                <w:tab w:val="left" w:pos="821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Изготовление технических паспортов на объекты недвижимости.</w:t>
            </w:r>
          </w:p>
        </w:tc>
        <w:tc>
          <w:tcPr>
            <w:tcW w:w="0" w:type="auto"/>
            <w:shd w:val="clear" w:color="auto" w:fill="FFFFFF"/>
          </w:tcPr>
          <w:p w:rsidR="000D0365" w:rsidRPr="00145EB3" w:rsidRDefault="000D0365" w:rsidP="000D0365">
            <w:pPr>
              <w:framePr w:w="15477" w:wrap="notBeside" w:vAnchor="text" w:hAnchor="text" w:xAlign="center" w:y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0D0365" w:rsidRPr="00145EB3" w:rsidRDefault="000D0365" w:rsidP="000D0365">
            <w:pPr>
              <w:framePr w:w="15477" w:wrap="notBeside" w:vAnchor="text" w:hAnchor="text" w:xAlign="center" w:y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0D0365" w:rsidRPr="00145EB3" w:rsidRDefault="000D0365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Администрация посёлка Тура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D0365" w:rsidRPr="00145EB3" w:rsidRDefault="000D0365" w:rsidP="000D0365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5" w:rsidRPr="00145EB3" w:rsidRDefault="000D0365" w:rsidP="000D0365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0365" w:rsidRPr="00145EB3" w:rsidRDefault="000D0365" w:rsidP="000D0365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5" w:rsidRPr="00145EB3" w:rsidRDefault="000D0365" w:rsidP="000D0365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0365" w:rsidRPr="00145EB3" w:rsidRDefault="000D0365" w:rsidP="000D0365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5" w:rsidRPr="00145EB3" w:rsidRDefault="00890256" w:rsidP="000D0365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D0365"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36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0365" w:rsidRPr="00145EB3" w:rsidRDefault="000D0365" w:rsidP="000D0365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5" w:rsidRPr="00145EB3" w:rsidRDefault="000D0365" w:rsidP="000D0365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0365" w:rsidRDefault="000D0365" w:rsidP="000D0365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5" w:rsidRPr="00145EB3" w:rsidRDefault="000D0365" w:rsidP="000D0365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5EB3" w:rsidRPr="00145EB3" w:rsidTr="000D0365">
        <w:trPr>
          <w:trHeight w:hRule="exact" w:val="410"/>
        </w:trPr>
        <w:tc>
          <w:tcPr>
            <w:tcW w:w="709" w:type="dxa"/>
            <w:shd w:val="clear" w:color="auto" w:fill="FFFFFF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94" w:type="dxa"/>
            <w:gridSpan w:val="8"/>
            <w:shd w:val="clear" w:color="auto" w:fill="FFFFFF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Задача: </w:t>
            </w:r>
            <w:r w:rsidRPr="00145EB3">
              <w:rPr>
                <w:rFonts w:ascii="Times New Roman" w:hAnsi="Times New Roman" w:cs="Times New Roman"/>
                <w:b w:val="0"/>
                <w:spacing w:val="4"/>
                <w:sz w:val="20"/>
                <w:szCs w:val="20"/>
              </w:rPr>
              <w:t xml:space="preserve"> Кадастровые работы</w:t>
            </w:r>
          </w:p>
        </w:tc>
        <w:tc>
          <w:tcPr>
            <w:tcW w:w="850" w:type="dxa"/>
            <w:shd w:val="clear" w:color="auto" w:fill="FFFFFF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0365" w:rsidRPr="00145EB3" w:rsidTr="004967ED">
        <w:trPr>
          <w:trHeight w:hRule="exact" w:val="2712"/>
        </w:trPr>
        <w:tc>
          <w:tcPr>
            <w:tcW w:w="7371" w:type="dxa"/>
            <w:gridSpan w:val="2"/>
            <w:shd w:val="clear" w:color="auto" w:fill="FFFFFF"/>
          </w:tcPr>
          <w:p w:rsidR="000D0365" w:rsidRPr="00145EB3" w:rsidRDefault="000D0365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Мероприятия:</w:t>
            </w:r>
          </w:p>
          <w:p w:rsidR="000D0365" w:rsidRPr="00145EB3" w:rsidRDefault="000D0365" w:rsidP="000D0365">
            <w:pPr>
              <w:pStyle w:val="50"/>
              <w:framePr w:w="15477" w:wrap="notBeside" w:vAnchor="text" w:hAnchor="text" w:xAlign="center" w:y="3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pacing w:val="4"/>
                <w:sz w:val="20"/>
                <w:szCs w:val="20"/>
              </w:rPr>
              <w:t>Инвентаризация объектов недвижимого имущества для освобождения и изъятия земельных участков для муниципальных нужд.</w:t>
            </w:r>
          </w:p>
          <w:p w:rsidR="000D0365" w:rsidRPr="00145EB3" w:rsidRDefault="000D0365" w:rsidP="000D0365">
            <w:pPr>
              <w:pStyle w:val="50"/>
              <w:framePr w:w="15477" w:wrap="notBeside" w:vAnchor="text" w:hAnchor="text" w:xAlign="center" w:y="3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firstLine="0"/>
              <w:rPr>
                <w:rStyle w:val="512pt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 xml:space="preserve">Изготовление межевых планов и схем расположения земельных участков, с целью постановки земельных участков на государственный кадастровый учет и получения кадастровых паспортов. </w:t>
            </w:r>
          </w:p>
          <w:p w:rsidR="000D0365" w:rsidRPr="00145EB3" w:rsidRDefault="000D0365" w:rsidP="000D0365">
            <w:pPr>
              <w:pStyle w:val="50"/>
              <w:framePr w:w="15477" w:wrap="notBeside" w:vAnchor="text" w:hAnchor="text" w:xAlign="center" w:y="3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Постановка на кадастровый учёт  недвижимого имущества. </w:t>
            </w:r>
          </w:p>
          <w:p w:rsidR="000D0365" w:rsidRPr="00145EB3" w:rsidRDefault="000D0365" w:rsidP="000D0365">
            <w:pPr>
              <w:pStyle w:val="50"/>
              <w:framePr w:w="15477" w:wrap="notBeside" w:vAnchor="text" w:hAnchor="text" w:xAlign="center" w:y="3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Оформление</w:t>
            </w:r>
            <w:r w:rsidRPr="00145EB3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бесхозяйного недвижимого имущества в собственность муниципального образования сельского поселения посёлок Тура.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0365" w:rsidRPr="00145EB3" w:rsidRDefault="000D0365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23" w:type="dxa"/>
            <w:shd w:val="clear" w:color="auto" w:fill="FFFFFF"/>
          </w:tcPr>
          <w:p w:rsidR="000D0365" w:rsidRPr="00145EB3" w:rsidRDefault="000D0365" w:rsidP="000D0365">
            <w:pPr>
              <w:framePr w:w="15477" w:wrap="notBeside" w:vAnchor="text" w:hAnchor="text" w:xAlign="center" w:y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0D0365" w:rsidRPr="00145EB3" w:rsidRDefault="000D0365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Администрация посёлка Тура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D0365" w:rsidRPr="00145EB3" w:rsidRDefault="000D0365" w:rsidP="000D0365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0365" w:rsidRPr="00145EB3" w:rsidRDefault="000D0365" w:rsidP="000D0365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0365" w:rsidRPr="00145EB3" w:rsidRDefault="00890256" w:rsidP="00890256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0D036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0365" w:rsidRPr="00145EB3" w:rsidRDefault="000D0365" w:rsidP="000D0365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0365" w:rsidRPr="00145EB3" w:rsidRDefault="000D0365" w:rsidP="000D0365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145EB3" w:rsidRPr="00145EB3" w:rsidTr="000D0365">
        <w:trPr>
          <w:trHeight w:hRule="exact" w:val="430"/>
        </w:trPr>
        <w:tc>
          <w:tcPr>
            <w:tcW w:w="709" w:type="dxa"/>
            <w:shd w:val="clear" w:color="auto" w:fill="FFFFFF"/>
            <w:vAlign w:val="center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0" w:line="17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13894" w:type="dxa"/>
            <w:gridSpan w:val="8"/>
            <w:shd w:val="clear" w:color="auto" w:fill="FFFFFF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Задача: </w:t>
            </w: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Выбор площадки для сбора и временного хранения твердых бытовых отходов</w:t>
            </w:r>
          </w:p>
        </w:tc>
        <w:tc>
          <w:tcPr>
            <w:tcW w:w="850" w:type="dxa"/>
            <w:shd w:val="clear" w:color="auto" w:fill="FFFFFF"/>
          </w:tcPr>
          <w:p w:rsidR="00145EB3" w:rsidRPr="00145EB3" w:rsidRDefault="00145EB3" w:rsidP="000D0365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tbl>
      <w:tblPr>
        <w:tblW w:w="1545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850"/>
        <w:gridCol w:w="1134"/>
        <w:gridCol w:w="1843"/>
        <w:gridCol w:w="851"/>
        <w:gridCol w:w="850"/>
        <w:gridCol w:w="850"/>
        <w:gridCol w:w="850"/>
        <w:gridCol w:w="850"/>
      </w:tblGrid>
      <w:tr w:rsidR="00A71D45" w:rsidRPr="00145EB3" w:rsidTr="000D0365">
        <w:trPr>
          <w:trHeight w:hRule="exact" w:val="140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D45" w:rsidRPr="00145EB3" w:rsidRDefault="00A71D45" w:rsidP="000D0365">
            <w:pPr>
              <w:pStyle w:val="50"/>
              <w:shd w:val="clear" w:color="auto" w:fill="auto"/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Мероприятия:</w:t>
            </w:r>
          </w:p>
          <w:p w:rsidR="00A71D45" w:rsidRPr="00145EB3" w:rsidRDefault="00A71D45" w:rsidP="000D0365">
            <w:pPr>
              <w:pStyle w:val="50"/>
              <w:numPr>
                <w:ilvl w:val="0"/>
                <w:numId w:val="4"/>
              </w:numPr>
              <w:shd w:val="clear" w:color="auto" w:fill="auto"/>
              <w:tabs>
                <w:tab w:val="left" w:pos="494"/>
              </w:tabs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Изготовление план - схемы</w:t>
            </w:r>
          </w:p>
          <w:p w:rsidR="00A71D45" w:rsidRPr="00145EB3" w:rsidRDefault="00A71D45" w:rsidP="000D0365">
            <w:pPr>
              <w:pStyle w:val="50"/>
              <w:shd w:val="clear" w:color="auto" w:fill="auto"/>
              <w:tabs>
                <w:tab w:val="left" w:pos="581"/>
              </w:tabs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3.2. Проведение межевых работ с постановкой на кадастровый учет объекта.</w:t>
            </w:r>
          </w:p>
          <w:p w:rsidR="00A71D45" w:rsidRPr="00145EB3" w:rsidRDefault="00A71D45" w:rsidP="000D0365">
            <w:pPr>
              <w:pStyle w:val="50"/>
              <w:shd w:val="clear" w:color="auto" w:fill="auto"/>
              <w:tabs>
                <w:tab w:val="left" w:pos="119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3.3. Оформление права муниципальной собственности на земельный участок.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D45" w:rsidRPr="00145EB3" w:rsidRDefault="00A71D45" w:rsidP="000D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D45" w:rsidRPr="00145EB3" w:rsidRDefault="00A71D45" w:rsidP="000D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D45" w:rsidRPr="00145EB3" w:rsidRDefault="00A71D45" w:rsidP="000D0365">
            <w:pPr>
              <w:pStyle w:val="50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Администрация посёлка 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D45" w:rsidRPr="00145EB3" w:rsidRDefault="00A71D45" w:rsidP="000D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45" w:rsidRPr="00145EB3" w:rsidRDefault="00A71D45" w:rsidP="000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D45" w:rsidRPr="00145EB3" w:rsidRDefault="00A71D45" w:rsidP="000D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45" w:rsidRPr="00145EB3" w:rsidRDefault="00A71D45" w:rsidP="000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D45" w:rsidRDefault="00A71D45" w:rsidP="000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45" w:rsidRPr="00145EB3" w:rsidRDefault="00A71D45" w:rsidP="000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D45" w:rsidRDefault="00A71D45" w:rsidP="000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45" w:rsidRPr="00145EB3" w:rsidRDefault="00A71D45" w:rsidP="000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D45" w:rsidRDefault="00A71D45" w:rsidP="000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45" w:rsidRPr="00145EB3" w:rsidRDefault="00A71D45" w:rsidP="000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D0365" w:rsidRDefault="000D0365" w:rsidP="00A71D4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45" w:rsidRPr="00145EB3" w:rsidRDefault="00A71D45" w:rsidP="00A71D4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94088">
        <w:rPr>
          <w:rFonts w:ascii="Times New Roman" w:eastAsia="Times New Roman" w:hAnsi="Times New Roman" w:cs="Times New Roman"/>
          <w:sz w:val="24"/>
          <w:szCs w:val="24"/>
        </w:rPr>
        <w:t xml:space="preserve">   Глава</w:t>
      </w:r>
      <w:r w:rsidRPr="00145EB3">
        <w:rPr>
          <w:rFonts w:ascii="Times New Roman" w:eastAsia="Times New Roman" w:hAnsi="Times New Roman" w:cs="Times New Roman"/>
          <w:sz w:val="24"/>
          <w:szCs w:val="24"/>
        </w:rPr>
        <w:t xml:space="preserve"> посёлка Тура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45E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E05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145E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94088">
        <w:rPr>
          <w:rFonts w:ascii="Times New Roman" w:eastAsia="Times New Roman" w:hAnsi="Times New Roman" w:cs="Times New Roman"/>
          <w:sz w:val="24"/>
          <w:szCs w:val="24"/>
        </w:rPr>
        <w:t>Т.А. Воробьева</w:t>
      </w:r>
    </w:p>
    <w:p w:rsidR="00A71D45" w:rsidRPr="00145EB3" w:rsidRDefault="00A71D45" w:rsidP="0028534D">
      <w:pPr>
        <w:rPr>
          <w:rFonts w:ascii="Times New Roman" w:hAnsi="Times New Roman" w:cs="Times New Roman"/>
          <w:sz w:val="20"/>
          <w:szCs w:val="20"/>
        </w:rPr>
        <w:sectPr w:rsidR="00A71D45" w:rsidRPr="00145EB3" w:rsidSect="00BC2A37">
          <w:pgSz w:w="16838" w:h="11909" w:orient="landscape"/>
          <w:pgMar w:top="1175" w:right="916" w:bottom="1146" w:left="892" w:header="0" w:footer="3" w:gutter="0"/>
          <w:cols w:space="720"/>
          <w:noEndnote/>
          <w:docGrid w:linePitch="360"/>
        </w:sectPr>
      </w:pPr>
    </w:p>
    <w:p w:rsidR="000D0365" w:rsidRPr="000D0365" w:rsidRDefault="000D0365" w:rsidP="000D0365">
      <w:pPr>
        <w:pStyle w:val="50"/>
        <w:numPr>
          <w:ilvl w:val="0"/>
          <w:numId w:val="8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D0365">
        <w:rPr>
          <w:rFonts w:ascii="Times New Roman" w:hAnsi="Times New Roman" w:cs="Times New Roman"/>
        </w:rPr>
        <w:lastRenderedPageBreak/>
        <w:t>Содержание проблемы и обоснование необходимости ее решения</w:t>
      </w:r>
    </w:p>
    <w:p w:rsidR="000D0365" w:rsidRPr="000D0365" w:rsidRDefault="000D0365" w:rsidP="000D0365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D0365">
        <w:rPr>
          <w:rFonts w:ascii="Times New Roman" w:hAnsi="Times New Roman" w:cs="Times New Roman"/>
        </w:rPr>
        <w:t>программным методом</w:t>
      </w:r>
    </w:p>
    <w:p w:rsidR="000D0365" w:rsidRPr="000D0365" w:rsidRDefault="000D0365" w:rsidP="000D0365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0365">
        <w:rPr>
          <w:rStyle w:val="11"/>
          <w:rFonts w:eastAsiaTheme="minorHAnsi"/>
          <w:sz w:val="26"/>
          <w:szCs w:val="26"/>
        </w:rPr>
        <w:t>Муниципальная программа «</w:t>
      </w:r>
      <w:r w:rsidRPr="000D036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землеустройства, </w:t>
      </w:r>
      <w:r w:rsidRPr="000D0365">
        <w:rPr>
          <w:rStyle w:val="11"/>
          <w:rFonts w:eastAsiaTheme="minorEastAsia"/>
          <w:color w:val="auto"/>
          <w:sz w:val="26"/>
          <w:szCs w:val="26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Pr="000D0365">
        <w:rPr>
          <w:rFonts w:ascii="Times New Roman" w:eastAsia="Times New Roman" w:hAnsi="Times New Roman" w:cs="Times New Roman"/>
          <w:sz w:val="26"/>
          <w:szCs w:val="26"/>
        </w:rPr>
        <w:t xml:space="preserve"> на 2020 год и плановый период 2021 - 2024 годы</w:t>
      </w:r>
      <w:r w:rsidRPr="000D0365">
        <w:rPr>
          <w:rFonts w:ascii="Times New Roman" w:hAnsi="Times New Roman" w:cs="Times New Roman"/>
          <w:sz w:val="26"/>
          <w:szCs w:val="26"/>
        </w:rPr>
        <w:t>» (далее - Программа)</w:t>
      </w:r>
      <w:r w:rsidRPr="000D0365">
        <w:rPr>
          <w:rStyle w:val="11"/>
          <w:rFonts w:eastAsiaTheme="minorHAnsi"/>
          <w:sz w:val="26"/>
          <w:szCs w:val="26"/>
        </w:rPr>
        <w:t xml:space="preserve"> разработана в соответствии с Земельным кодексом Российской Федерации, Градостроительным кодексом Российской Федерации, Постановлением Администрации посёлка Тура от 20.08.2013 № 69-п «Об утверждении Порядка принятия решений о разработке муниципальных программ посёлка Тура, их формировании и реализации</w:t>
      </w:r>
      <w:proofErr w:type="gramEnd"/>
      <w:r w:rsidRPr="000D0365">
        <w:rPr>
          <w:rStyle w:val="11"/>
          <w:rFonts w:eastAsiaTheme="minorHAnsi"/>
          <w:sz w:val="26"/>
          <w:szCs w:val="26"/>
        </w:rPr>
        <w:t>». Реализация Программы будет содействовать проведению разграничения собственности на землю и созданию автоматизированной системы управления недвижимостью на уровне муниципального образования сельского поселения посёлок Тура, направленных на обеспечение эффективного и рационального использования земель.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 xml:space="preserve">Реальное осуществление земельной реформы (со всеми необходимыми элементами обеспечения в виде проведения разграничения собственности на землю, инвентаризации и постоянного мониторинга </w:t>
      </w:r>
      <w:r w:rsidR="00DA4613">
        <w:rPr>
          <w:rStyle w:val="11"/>
          <w:rFonts w:eastAsiaTheme="minorHAnsi"/>
          <w:sz w:val="26"/>
          <w:szCs w:val="26"/>
        </w:rPr>
        <w:t>объектов недвижимости</w:t>
      </w:r>
      <w:r w:rsidRPr="000D0365">
        <w:rPr>
          <w:rStyle w:val="11"/>
          <w:rFonts w:eastAsiaTheme="minorHAnsi"/>
          <w:sz w:val="26"/>
          <w:szCs w:val="26"/>
        </w:rPr>
        <w:t xml:space="preserve">, создания системы управления недвижимостью) ведет к увеличению социального, инвестиционного, производственного, налогового потенциала </w:t>
      </w:r>
      <w:r w:rsidR="00DA4613">
        <w:rPr>
          <w:rStyle w:val="11"/>
          <w:rFonts w:eastAsiaTheme="minorHAnsi"/>
          <w:sz w:val="26"/>
          <w:szCs w:val="26"/>
        </w:rPr>
        <w:t>объектов недвижимости</w:t>
      </w:r>
      <w:r w:rsidRPr="000D0365">
        <w:rPr>
          <w:rStyle w:val="11"/>
          <w:rFonts w:eastAsiaTheme="minorHAnsi"/>
          <w:sz w:val="26"/>
          <w:szCs w:val="26"/>
        </w:rPr>
        <w:t xml:space="preserve"> и превращению </w:t>
      </w:r>
      <w:r w:rsidR="00DA4613">
        <w:rPr>
          <w:rStyle w:val="11"/>
          <w:rFonts w:eastAsiaTheme="minorHAnsi"/>
          <w:sz w:val="26"/>
          <w:szCs w:val="26"/>
        </w:rPr>
        <w:t>их</w:t>
      </w:r>
      <w:r w:rsidRPr="000D0365">
        <w:rPr>
          <w:rStyle w:val="11"/>
          <w:rFonts w:eastAsiaTheme="minorHAnsi"/>
          <w:sz w:val="26"/>
          <w:szCs w:val="26"/>
        </w:rPr>
        <w:t xml:space="preserve"> в самостоятельный фактор экономического роста посёлка Тура.</w:t>
      </w:r>
    </w:p>
    <w:p w:rsidR="000D0365" w:rsidRPr="000D0365" w:rsidRDefault="000D0365" w:rsidP="000D0365">
      <w:pPr>
        <w:pStyle w:val="2"/>
        <w:shd w:val="clear" w:color="auto" w:fill="auto"/>
        <w:tabs>
          <w:tab w:val="right" w:pos="935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 xml:space="preserve">Осуществление работ по обследованию и инвентаризации </w:t>
      </w:r>
      <w:r w:rsidR="00DA4613">
        <w:rPr>
          <w:rStyle w:val="11"/>
          <w:rFonts w:eastAsiaTheme="minorHAnsi"/>
          <w:sz w:val="26"/>
          <w:szCs w:val="26"/>
        </w:rPr>
        <w:t>объектов недвижимости</w:t>
      </w:r>
      <w:r w:rsidRPr="000D0365">
        <w:rPr>
          <w:rStyle w:val="11"/>
          <w:rFonts w:eastAsiaTheme="minorHAnsi"/>
          <w:sz w:val="26"/>
          <w:szCs w:val="26"/>
        </w:rPr>
        <w:t xml:space="preserve"> посёлка Тура позволит дополнительно выявить потенциальных плательщиков земельного налога и арендной платы неиспользуемых и неэффективно используемых </w:t>
      </w:r>
      <w:r w:rsidR="00DA4613">
        <w:rPr>
          <w:rStyle w:val="11"/>
          <w:rFonts w:eastAsiaTheme="minorHAnsi"/>
          <w:sz w:val="26"/>
          <w:szCs w:val="26"/>
        </w:rPr>
        <w:t>объектов недвижимости</w:t>
      </w:r>
      <w:r w:rsidRPr="000D0365">
        <w:rPr>
          <w:rStyle w:val="11"/>
          <w:rFonts w:eastAsiaTheme="minorHAnsi"/>
          <w:sz w:val="26"/>
          <w:szCs w:val="26"/>
        </w:rPr>
        <w:t xml:space="preserve"> на территории </w:t>
      </w:r>
      <w:r w:rsidR="00DA4613">
        <w:rPr>
          <w:rStyle w:val="11"/>
          <w:rFonts w:eastAsiaTheme="minorHAnsi"/>
          <w:sz w:val="26"/>
          <w:szCs w:val="26"/>
        </w:rPr>
        <w:t>посёлка</w:t>
      </w:r>
      <w:r w:rsidRPr="000D0365">
        <w:rPr>
          <w:rStyle w:val="11"/>
          <w:rFonts w:eastAsiaTheme="minorHAnsi"/>
          <w:sz w:val="26"/>
          <w:szCs w:val="26"/>
        </w:rPr>
        <w:t xml:space="preserve"> и вовлечь их в экономический оборот.</w:t>
      </w:r>
    </w:p>
    <w:p w:rsidR="00DA4613" w:rsidRDefault="000D0365" w:rsidP="00DA4613">
      <w:pPr>
        <w:pStyle w:val="2"/>
        <w:shd w:val="clear" w:color="auto" w:fill="auto"/>
        <w:tabs>
          <w:tab w:val="center" w:pos="2378"/>
          <w:tab w:val="right" w:pos="4821"/>
          <w:tab w:val="right" w:pos="6870"/>
          <w:tab w:val="right" w:pos="9498"/>
        </w:tabs>
        <w:spacing w:line="240" w:lineRule="auto"/>
        <w:ind w:firstLine="709"/>
        <w:jc w:val="both"/>
        <w:rPr>
          <w:rStyle w:val="11"/>
          <w:rFonts w:eastAsiaTheme="minorHAnsi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 xml:space="preserve">Создание системы управления недвижимостью, для решения задач управления и развития земельно-имущественных отношений в посёлке Тура в виде единой базы данных по объектам недвижимости необходимо в целях эффективного управления </w:t>
      </w:r>
      <w:r w:rsidR="00DA4613">
        <w:rPr>
          <w:rStyle w:val="11"/>
          <w:rFonts w:eastAsiaTheme="minorHAnsi"/>
          <w:sz w:val="26"/>
          <w:szCs w:val="26"/>
        </w:rPr>
        <w:t>объектами недвижимости</w:t>
      </w:r>
      <w:r w:rsidRPr="000D0365">
        <w:rPr>
          <w:rStyle w:val="11"/>
          <w:rFonts w:eastAsiaTheme="minorHAnsi"/>
          <w:sz w:val="26"/>
          <w:szCs w:val="26"/>
        </w:rPr>
        <w:t>, единого учета объектов недвижимости на местном уровне, доступа всех заинтересованных органов и служб к единой базе</w:t>
      </w:r>
      <w:r w:rsidR="00DA4613">
        <w:rPr>
          <w:rStyle w:val="11"/>
          <w:rFonts w:eastAsiaTheme="minorHAnsi"/>
          <w:sz w:val="26"/>
          <w:szCs w:val="26"/>
        </w:rPr>
        <w:t xml:space="preserve"> данных.</w:t>
      </w:r>
      <w:r w:rsidRPr="000D0365">
        <w:rPr>
          <w:rStyle w:val="11"/>
          <w:rFonts w:eastAsiaTheme="minorHAnsi"/>
          <w:sz w:val="26"/>
          <w:szCs w:val="26"/>
        </w:rPr>
        <w:t xml:space="preserve"> </w:t>
      </w:r>
      <w:r w:rsidRPr="000D0365">
        <w:rPr>
          <w:rStyle w:val="11"/>
          <w:rFonts w:eastAsiaTheme="minorHAnsi"/>
          <w:sz w:val="26"/>
          <w:szCs w:val="26"/>
        </w:rPr>
        <w:tab/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Решение этих проблем даст возможность реализовать конституционные нормы и гарантии прав собственности на землю, активизировать вовлечение земли в гражданский оборот, сформировать базу экономически обоснованного налогообложения в части недвижимого имущества, а также совершенствовать систему управления недвижимостью, находящейся в муниципальной собственности.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Необходимость решения данных проблем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0D0365" w:rsidRPr="000D0365" w:rsidRDefault="000D0365" w:rsidP="000D0365">
      <w:pPr>
        <w:pStyle w:val="21"/>
        <w:keepNext/>
        <w:keepLines/>
        <w:shd w:val="clear" w:color="auto" w:fill="auto"/>
        <w:tabs>
          <w:tab w:val="left" w:pos="1787"/>
        </w:tabs>
        <w:spacing w:before="0" w:after="0" w:line="240" w:lineRule="auto"/>
        <w:ind w:left="709" w:firstLine="0"/>
        <w:outlineLvl w:val="9"/>
        <w:rPr>
          <w:rFonts w:ascii="Times New Roman" w:hAnsi="Times New Roman" w:cs="Times New Roman"/>
        </w:rPr>
      </w:pPr>
      <w:bookmarkStart w:id="1" w:name="bookmark0"/>
    </w:p>
    <w:p w:rsidR="000D0365" w:rsidRPr="000D0365" w:rsidRDefault="000D0365" w:rsidP="000D0365">
      <w:pPr>
        <w:pStyle w:val="21"/>
        <w:keepNext/>
        <w:keepLines/>
        <w:shd w:val="clear" w:color="auto" w:fill="auto"/>
        <w:tabs>
          <w:tab w:val="left" w:pos="1787"/>
        </w:tabs>
        <w:spacing w:before="0" w:after="0" w:line="240" w:lineRule="auto"/>
        <w:ind w:left="709" w:firstLine="0"/>
        <w:jc w:val="center"/>
        <w:outlineLvl w:val="9"/>
        <w:rPr>
          <w:rFonts w:ascii="Times New Roman" w:hAnsi="Times New Roman" w:cs="Times New Roman"/>
        </w:rPr>
      </w:pPr>
      <w:r w:rsidRPr="000D0365">
        <w:rPr>
          <w:rFonts w:ascii="Times New Roman" w:hAnsi="Times New Roman" w:cs="Times New Roman"/>
        </w:rPr>
        <w:t xml:space="preserve">3. </w:t>
      </w:r>
      <w:bookmarkEnd w:id="1"/>
      <w:r w:rsidRPr="000D0365">
        <w:rPr>
          <w:rFonts w:ascii="Times New Roman" w:hAnsi="Times New Roman" w:cs="Times New Roman"/>
        </w:rPr>
        <w:t>Основные цели и задачи программы</w:t>
      </w:r>
    </w:p>
    <w:p w:rsidR="000D0365" w:rsidRPr="000D0365" w:rsidRDefault="000D0365" w:rsidP="000D0365">
      <w:pPr>
        <w:pStyle w:val="21"/>
        <w:keepNext/>
        <w:keepLines/>
        <w:shd w:val="clear" w:color="auto" w:fill="auto"/>
        <w:tabs>
          <w:tab w:val="left" w:pos="1787"/>
        </w:tabs>
        <w:spacing w:before="0" w:after="0" w:line="240" w:lineRule="auto"/>
        <w:ind w:left="709" w:firstLine="0"/>
        <w:jc w:val="center"/>
        <w:outlineLvl w:val="9"/>
        <w:rPr>
          <w:rFonts w:ascii="Times New Roman" w:hAnsi="Times New Roman" w:cs="Times New Roman"/>
        </w:rPr>
      </w:pP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613">
        <w:rPr>
          <w:rStyle w:val="11"/>
          <w:rFonts w:eastAsiaTheme="minorHAnsi"/>
          <w:sz w:val="26"/>
          <w:szCs w:val="26"/>
        </w:rPr>
        <w:t>Целью программы является</w:t>
      </w:r>
      <w:r w:rsidRPr="00DA4613">
        <w:rPr>
          <w:rStyle w:val="11"/>
          <w:rFonts w:eastAsiaTheme="minorHAnsi"/>
          <w:b/>
          <w:sz w:val="26"/>
          <w:szCs w:val="26"/>
        </w:rPr>
        <w:t xml:space="preserve"> </w:t>
      </w:r>
      <w:r w:rsidRPr="00DA4613">
        <w:rPr>
          <w:rStyle w:val="512pt0"/>
          <w:rFonts w:ascii="Times New Roman" w:hAnsi="Times New Roman" w:cs="Times New Roman"/>
          <w:b w:val="0"/>
          <w:sz w:val="26"/>
          <w:szCs w:val="26"/>
        </w:rPr>
        <w:t xml:space="preserve">повышение эффективности муниципального управления объектами недвижимости, находящимися в муниципальной </w:t>
      </w:r>
      <w:r w:rsidRPr="00DA4613">
        <w:rPr>
          <w:rStyle w:val="512pt0"/>
          <w:rFonts w:ascii="Times New Roman" w:hAnsi="Times New Roman" w:cs="Times New Roman"/>
          <w:b w:val="0"/>
          <w:sz w:val="26"/>
          <w:szCs w:val="26"/>
        </w:rPr>
        <w:lastRenderedPageBreak/>
        <w:t>собственности</w:t>
      </w:r>
      <w:r w:rsidRPr="000D0365">
        <w:rPr>
          <w:rStyle w:val="11"/>
          <w:rFonts w:eastAsiaTheme="minorHAnsi"/>
          <w:sz w:val="26"/>
          <w:szCs w:val="26"/>
        </w:rPr>
        <w:t>, создание условий для увеличения потенциала земли как важного фактора экономического роста и рационального использования объектов недвижимости находящимися в муниципальной собственности.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Основными задачами программы являются: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- осуществление практического перехода к гарантированным Конституцией Российской Федерации многообразным формам собственности на объект</w:t>
      </w:r>
      <w:r w:rsidR="00405301">
        <w:rPr>
          <w:rStyle w:val="11"/>
          <w:rFonts w:eastAsiaTheme="minorHAnsi"/>
          <w:sz w:val="26"/>
          <w:szCs w:val="26"/>
        </w:rPr>
        <w:t>ы</w:t>
      </w:r>
      <w:r w:rsidRPr="000D0365">
        <w:rPr>
          <w:rStyle w:val="11"/>
          <w:rFonts w:eastAsiaTheme="minorHAnsi"/>
          <w:sz w:val="26"/>
          <w:szCs w:val="26"/>
        </w:rPr>
        <w:t xml:space="preserve"> недвижимости их стабилизация посредством регистрации прав;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- наделение граждан и юридических лиц объектами недвижимости в соответствии с законодательством;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301">
        <w:rPr>
          <w:rStyle w:val="512pt0"/>
          <w:rFonts w:ascii="Times New Roman" w:hAnsi="Times New Roman" w:cs="Times New Roman"/>
          <w:b w:val="0"/>
          <w:sz w:val="26"/>
          <w:szCs w:val="26"/>
        </w:rPr>
        <w:t>- завершение инвентаризации объектов недвижимости</w:t>
      </w:r>
      <w:r w:rsidRPr="000D0365">
        <w:rPr>
          <w:rStyle w:val="512pt0"/>
          <w:rFonts w:ascii="Times New Roman" w:hAnsi="Times New Roman" w:cs="Times New Roman"/>
          <w:sz w:val="26"/>
          <w:szCs w:val="26"/>
        </w:rPr>
        <w:t>.</w:t>
      </w:r>
    </w:p>
    <w:p w:rsidR="000D0365" w:rsidRPr="000D0365" w:rsidRDefault="000D0365" w:rsidP="000D0365">
      <w:pPr>
        <w:pStyle w:val="21"/>
        <w:keepNext/>
        <w:keepLines/>
        <w:shd w:val="clear" w:color="auto" w:fill="auto"/>
        <w:tabs>
          <w:tab w:val="left" w:pos="862"/>
        </w:tabs>
        <w:spacing w:before="0" w:after="0" w:line="240" w:lineRule="auto"/>
        <w:ind w:firstLine="0"/>
        <w:jc w:val="center"/>
        <w:outlineLvl w:val="9"/>
        <w:rPr>
          <w:rFonts w:ascii="Times New Roman" w:hAnsi="Times New Roman" w:cs="Times New Roman"/>
        </w:rPr>
      </w:pPr>
      <w:bookmarkStart w:id="2" w:name="bookmark1"/>
    </w:p>
    <w:p w:rsidR="000D0365" w:rsidRPr="000D0365" w:rsidRDefault="000D0365" w:rsidP="000D0365">
      <w:pPr>
        <w:pStyle w:val="21"/>
        <w:keepNext/>
        <w:keepLines/>
        <w:shd w:val="clear" w:color="auto" w:fill="auto"/>
        <w:tabs>
          <w:tab w:val="left" w:pos="862"/>
        </w:tabs>
        <w:spacing w:before="0" w:after="0" w:line="240" w:lineRule="auto"/>
        <w:ind w:firstLine="0"/>
        <w:jc w:val="center"/>
        <w:outlineLvl w:val="9"/>
        <w:rPr>
          <w:rFonts w:ascii="Times New Roman" w:hAnsi="Times New Roman" w:cs="Times New Roman"/>
        </w:rPr>
      </w:pPr>
      <w:r w:rsidRPr="000D0365">
        <w:rPr>
          <w:rFonts w:ascii="Times New Roman" w:hAnsi="Times New Roman" w:cs="Times New Roman"/>
        </w:rPr>
        <w:t>4. К</w:t>
      </w:r>
      <w:bookmarkEnd w:id="2"/>
      <w:r w:rsidRPr="000D0365">
        <w:rPr>
          <w:rFonts w:ascii="Times New Roman" w:hAnsi="Times New Roman" w:cs="Times New Roman"/>
        </w:rPr>
        <w:t>онечные результаты реализации программы</w:t>
      </w:r>
    </w:p>
    <w:p w:rsidR="000D0365" w:rsidRPr="000D0365" w:rsidRDefault="000D0365" w:rsidP="000D0365">
      <w:pPr>
        <w:pStyle w:val="21"/>
        <w:keepNext/>
        <w:keepLines/>
        <w:shd w:val="clear" w:color="auto" w:fill="auto"/>
        <w:tabs>
          <w:tab w:val="left" w:pos="862"/>
        </w:tabs>
        <w:spacing w:before="0" w:after="0" w:line="240" w:lineRule="auto"/>
        <w:ind w:firstLine="0"/>
        <w:jc w:val="center"/>
        <w:outlineLvl w:val="9"/>
        <w:rPr>
          <w:rFonts w:ascii="Times New Roman" w:hAnsi="Times New Roman" w:cs="Times New Roman"/>
        </w:rPr>
      </w:pPr>
    </w:p>
    <w:p w:rsidR="000D0365" w:rsidRPr="00B247A6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7A6">
        <w:rPr>
          <w:rStyle w:val="11"/>
          <w:rFonts w:eastAsiaTheme="minorHAnsi"/>
          <w:sz w:val="26"/>
          <w:szCs w:val="26"/>
        </w:rPr>
        <w:t xml:space="preserve">Выполнение мероприятий по улучшению </w:t>
      </w:r>
      <w:r w:rsidR="00B247A6" w:rsidRPr="00B247A6">
        <w:rPr>
          <w:rFonts w:ascii="Times New Roman" w:eastAsia="Times New Roman" w:hAnsi="Times New Roman" w:cs="Times New Roman"/>
          <w:sz w:val="26"/>
          <w:szCs w:val="26"/>
        </w:rPr>
        <w:t xml:space="preserve">землеустройства, </w:t>
      </w:r>
      <w:r w:rsidR="00B247A6" w:rsidRPr="00B247A6">
        <w:rPr>
          <w:rStyle w:val="11"/>
          <w:rFonts w:eastAsiaTheme="minorEastAsia"/>
          <w:color w:val="auto"/>
          <w:sz w:val="26"/>
          <w:szCs w:val="26"/>
          <w:lang w:bidi="ar-SA"/>
        </w:rPr>
        <w:t xml:space="preserve">землепользования, кадастрового и технического учета объектов недвижимости </w:t>
      </w:r>
      <w:r w:rsidRPr="00B247A6">
        <w:rPr>
          <w:rStyle w:val="11"/>
          <w:rFonts w:eastAsiaTheme="minorHAnsi"/>
          <w:sz w:val="26"/>
          <w:szCs w:val="26"/>
        </w:rPr>
        <w:t>позволит получить следующие результаты: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Style w:val="11"/>
          <w:rFonts w:eastAsiaTheme="minorHAnsi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- реестры земель, относящихся к муниципальной собственности;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- реестры объектов недвижимости относящихся к муниципальной собственности;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- каталоги неиспользуемых и нерационально используемых земель;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- о</w:t>
      </w:r>
      <w:r w:rsidRPr="000D0365">
        <w:rPr>
          <w:rFonts w:ascii="Times New Roman" w:hAnsi="Times New Roman" w:cs="Times New Roman"/>
          <w:sz w:val="26"/>
          <w:szCs w:val="26"/>
        </w:rPr>
        <w:t>формление</w:t>
      </w:r>
      <w:r w:rsidRPr="000D036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D0365">
        <w:rPr>
          <w:rFonts w:ascii="Times New Roman" w:hAnsi="Times New Roman" w:cs="Times New Roman"/>
          <w:sz w:val="26"/>
          <w:szCs w:val="26"/>
        </w:rPr>
        <w:t xml:space="preserve"> бесхозяйного недвижимого имущества в собственность муниципального образования сельского поселения посёлок Тура;</w:t>
      </w:r>
    </w:p>
    <w:p w:rsidR="001D6540" w:rsidRPr="000D0365" w:rsidRDefault="000D0365" w:rsidP="001D654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 xml:space="preserve">- </w:t>
      </w:r>
      <w:r w:rsidR="001D6540" w:rsidRPr="000D0365">
        <w:rPr>
          <w:rStyle w:val="11"/>
          <w:rFonts w:eastAsiaTheme="minorHAnsi"/>
          <w:sz w:val="26"/>
          <w:szCs w:val="26"/>
        </w:rPr>
        <w:t>- повысить эффективность использования земельных ресурсов и объектов недвижимости муниципальной собственности;</w:t>
      </w:r>
    </w:p>
    <w:p w:rsidR="001D6540" w:rsidRPr="000D0365" w:rsidRDefault="001D6540" w:rsidP="001D654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 xml:space="preserve"> - обеспечить кадастровый учет и </w:t>
      </w:r>
      <w:proofErr w:type="gramStart"/>
      <w:r w:rsidRPr="000D0365">
        <w:rPr>
          <w:rStyle w:val="11"/>
          <w:rFonts w:eastAsiaTheme="minorHAnsi"/>
          <w:sz w:val="26"/>
          <w:szCs w:val="26"/>
        </w:rPr>
        <w:t>контроль за</w:t>
      </w:r>
      <w:proofErr w:type="gramEnd"/>
      <w:r w:rsidRPr="000D0365">
        <w:rPr>
          <w:rStyle w:val="11"/>
          <w:rFonts w:eastAsiaTheme="minorHAnsi"/>
          <w:sz w:val="26"/>
          <w:szCs w:val="26"/>
        </w:rPr>
        <w:t xml:space="preserve"> использованием земель и объектов недвижимости.</w:t>
      </w:r>
    </w:p>
    <w:p w:rsidR="000D0365" w:rsidRPr="000D0365" w:rsidRDefault="000D0365" w:rsidP="000D0365">
      <w:pPr>
        <w:pStyle w:val="21"/>
        <w:keepNext/>
        <w:keepLines/>
        <w:shd w:val="clear" w:color="auto" w:fill="auto"/>
        <w:tabs>
          <w:tab w:val="left" w:pos="1394"/>
        </w:tabs>
        <w:spacing w:before="0" w:after="0" w:line="240" w:lineRule="auto"/>
        <w:ind w:firstLine="0"/>
        <w:jc w:val="center"/>
        <w:outlineLvl w:val="9"/>
        <w:rPr>
          <w:rFonts w:ascii="Times New Roman" w:hAnsi="Times New Roman" w:cs="Times New Roman"/>
        </w:rPr>
      </w:pPr>
      <w:bookmarkStart w:id="3" w:name="bookmark2"/>
    </w:p>
    <w:p w:rsidR="000D0365" w:rsidRPr="000D0365" w:rsidRDefault="000D0365" w:rsidP="000D0365">
      <w:pPr>
        <w:pStyle w:val="21"/>
        <w:keepNext/>
        <w:keepLines/>
        <w:shd w:val="clear" w:color="auto" w:fill="auto"/>
        <w:tabs>
          <w:tab w:val="left" w:pos="1394"/>
        </w:tabs>
        <w:spacing w:before="0" w:after="0" w:line="240" w:lineRule="auto"/>
        <w:ind w:firstLine="0"/>
        <w:jc w:val="center"/>
        <w:outlineLvl w:val="9"/>
        <w:rPr>
          <w:rFonts w:ascii="Times New Roman" w:hAnsi="Times New Roman" w:cs="Times New Roman"/>
        </w:rPr>
      </w:pPr>
      <w:r w:rsidRPr="000D0365">
        <w:rPr>
          <w:rFonts w:ascii="Times New Roman" w:hAnsi="Times New Roman" w:cs="Times New Roman"/>
        </w:rPr>
        <w:t>5. Механизм реализации мероприятий и прогноз конечных результатов программы</w:t>
      </w:r>
      <w:bookmarkEnd w:id="3"/>
    </w:p>
    <w:p w:rsidR="000D0365" w:rsidRPr="000D0365" w:rsidRDefault="000D0365" w:rsidP="000D0365">
      <w:pPr>
        <w:pStyle w:val="21"/>
        <w:keepNext/>
        <w:keepLines/>
        <w:shd w:val="clear" w:color="auto" w:fill="auto"/>
        <w:tabs>
          <w:tab w:val="left" w:pos="1394"/>
        </w:tabs>
        <w:spacing w:before="0" w:after="0" w:line="240" w:lineRule="auto"/>
        <w:ind w:firstLine="0"/>
        <w:jc w:val="center"/>
        <w:outlineLvl w:val="9"/>
        <w:rPr>
          <w:rFonts w:ascii="Times New Roman" w:hAnsi="Times New Roman" w:cs="Times New Roman"/>
        </w:rPr>
      </w:pP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Мероприятия программы выполняются путем распределения ежегодно выделяемых бюджетных средств по программным мероприятиям и заключения муниципальных контрактов.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Ответственность за целевое и эффективное использование бюджетных средств, а также достоверность представляемых данных по объемам выполненных работ применяется в соответствии с действующим законодательством.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Администрация посёлка Тура является заказчиком и осуществляет выполнение мероприятий программы посредством закупк</w:t>
      </w:r>
      <w:r w:rsidR="001D6540">
        <w:rPr>
          <w:rStyle w:val="11"/>
          <w:rFonts w:eastAsiaTheme="minorHAnsi"/>
          <w:sz w:val="26"/>
          <w:szCs w:val="26"/>
        </w:rPr>
        <w:t>и</w:t>
      </w:r>
      <w:r w:rsidRPr="000D0365">
        <w:rPr>
          <w:rStyle w:val="11"/>
          <w:rFonts w:eastAsiaTheme="minorHAnsi"/>
          <w:sz w:val="26"/>
          <w:szCs w:val="26"/>
        </w:rPr>
        <w:t xml:space="preserve"> товаров (работ), услуг и заключения договоров с поставщиками продукции (исполнителями работ).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При необходимости Администрация посёлка Тура вносит предложения о продлении сроков реализации программы и ее отдельных мероприятий или о нецелесообразности дальнейшей реализации ее в целом или отдельных мероприятий.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Главный распорядитель бюджетных средств Администрация посёлка Тура: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- проводит подготовку ежеквартальных и годовых отчетов о реализации отдельного мероприятия Программы;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 xml:space="preserve">- несет ответственность за целевое и эффективное использование финансовых средств, выделяемых на выполнение отдельного мероприятия </w:t>
      </w:r>
      <w:r w:rsidRPr="000D0365">
        <w:rPr>
          <w:rStyle w:val="11"/>
          <w:rFonts w:eastAsiaTheme="minorHAnsi"/>
          <w:sz w:val="26"/>
          <w:szCs w:val="26"/>
        </w:rPr>
        <w:lastRenderedPageBreak/>
        <w:t>Программы.</w:t>
      </w:r>
    </w:p>
    <w:p w:rsidR="000D0365" w:rsidRPr="000D0365" w:rsidRDefault="000D0365" w:rsidP="000D036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Style w:val="11"/>
          <w:rFonts w:eastAsiaTheme="minorHAnsi"/>
          <w:sz w:val="26"/>
          <w:szCs w:val="26"/>
        </w:rPr>
        <w:t>Прогноз достижения обозначенной Программой цели должен отражать активизацию качества предоставления муниципальных услуг, дополнительное поступление бюджетных сре</w:t>
      </w:r>
      <w:proofErr w:type="gramStart"/>
      <w:r w:rsidRPr="000D0365">
        <w:rPr>
          <w:rStyle w:val="11"/>
          <w:rFonts w:eastAsiaTheme="minorHAnsi"/>
          <w:sz w:val="26"/>
          <w:szCs w:val="26"/>
        </w:rPr>
        <w:t>дств в к</w:t>
      </w:r>
      <w:proofErr w:type="gramEnd"/>
      <w:r w:rsidRPr="000D0365">
        <w:rPr>
          <w:rStyle w:val="11"/>
          <w:rFonts w:eastAsiaTheme="minorHAnsi"/>
          <w:sz w:val="26"/>
          <w:szCs w:val="26"/>
        </w:rPr>
        <w:t>азну, повышение уровня качества жизни населения.</w:t>
      </w:r>
    </w:p>
    <w:p w:rsidR="000D0365" w:rsidRPr="000D0365" w:rsidRDefault="000D0365" w:rsidP="000D0365">
      <w:pPr>
        <w:pStyle w:val="50"/>
        <w:shd w:val="clear" w:color="auto" w:fill="auto"/>
        <w:tabs>
          <w:tab w:val="left" w:pos="182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0D0365" w:rsidRPr="000D0365" w:rsidRDefault="000D0365" w:rsidP="000D0365">
      <w:pPr>
        <w:rPr>
          <w:rFonts w:ascii="Times New Roman" w:hAnsi="Times New Roman" w:cs="Times New Roman"/>
          <w:sz w:val="26"/>
          <w:szCs w:val="26"/>
        </w:rPr>
      </w:pPr>
      <w:r w:rsidRPr="000D036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FCA58" wp14:editId="54227F37">
                <wp:simplePos x="0" y="0"/>
                <wp:positionH relativeFrom="column">
                  <wp:posOffset>3048000</wp:posOffset>
                </wp:positionH>
                <wp:positionV relativeFrom="paragraph">
                  <wp:posOffset>3086100</wp:posOffset>
                </wp:positionV>
                <wp:extent cx="0" cy="0"/>
                <wp:effectExtent l="9525" t="5715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43pt" to="240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">
                <v:stroke endarrow="block"/>
              </v:line>
            </w:pict>
          </mc:Fallback>
        </mc:AlternateContent>
      </w:r>
      <w:r w:rsidRPr="000D036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73486" wp14:editId="5A26E6D3">
                <wp:simplePos x="0" y="0"/>
                <wp:positionH relativeFrom="column">
                  <wp:posOffset>1905000</wp:posOffset>
                </wp:positionH>
                <wp:positionV relativeFrom="paragraph">
                  <wp:posOffset>1751330</wp:posOffset>
                </wp:positionV>
                <wp:extent cx="0" cy="0"/>
                <wp:effectExtent l="9525" t="55880" r="19050" b="584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37.9pt" to="150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">
                <v:stroke endarrow="block"/>
              </v:line>
            </w:pict>
          </mc:Fallback>
        </mc:AlternateContent>
      </w:r>
    </w:p>
    <w:p w:rsidR="0028534D" w:rsidRPr="000D0365" w:rsidRDefault="0028534D" w:rsidP="000D0365">
      <w:pPr>
        <w:rPr>
          <w:rFonts w:ascii="Times New Roman" w:hAnsi="Times New Roman" w:cs="Times New Roman"/>
          <w:i/>
          <w:sz w:val="26"/>
          <w:szCs w:val="26"/>
        </w:rPr>
      </w:pPr>
    </w:p>
    <w:p w:rsidR="000D0365" w:rsidRPr="000D0365" w:rsidRDefault="000D0365">
      <w:pPr>
        <w:rPr>
          <w:rFonts w:ascii="Times New Roman" w:hAnsi="Times New Roman" w:cs="Times New Roman"/>
          <w:i/>
          <w:sz w:val="26"/>
          <w:szCs w:val="26"/>
        </w:rPr>
      </w:pPr>
    </w:p>
    <w:sectPr w:rsidR="000D0365" w:rsidRPr="000D0365" w:rsidSect="00DA461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1C" w:rsidRDefault="00BF5B1C" w:rsidP="00C95ED7">
      <w:pPr>
        <w:spacing w:after="0" w:line="240" w:lineRule="auto"/>
      </w:pPr>
      <w:r>
        <w:separator/>
      </w:r>
    </w:p>
  </w:endnote>
  <w:endnote w:type="continuationSeparator" w:id="0">
    <w:p w:rsidR="00BF5B1C" w:rsidRDefault="00BF5B1C" w:rsidP="00C9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1C" w:rsidRDefault="00BF5B1C" w:rsidP="00C95ED7">
      <w:pPr>
        <w:spacing w:after="0" w:line="240" w:lineRule="auto"/>
      </w:pPr>
      <w:r>
        <w:separator/>
      </w:r>
    </w:p>
  </w:footnote>
  <w:footnote w:type="continuationSeparator" w:id="0">
    <w:p w:rsidR="00BF5B1C" w:rsidRDefault="00BF5B1C" w:rsidP="00C9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11" w:rsidRDefault="00180111">
    <w:pPr>
      <w:pStyle w:val="a8"/>
    </w:pPr>
  </w:p>
  <w:p w:rsidR="00146EEE" w:rsidRDefault="00146E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31FE"/>
    <w:multiLevelType w:val="multilevel"/>
    <w:tmpl w:val="59627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AC3862"/>
    <w:multiLevelType w:val="multilevel"/>
    <w:tmpl w:val="2DF0A5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50D82"/>
    <w:multiLevelType w:val="hybridMultilevel"/>
    <w:tmpl w:val="B8EA79F2"/>
    <w:lvl w:ilvl="0" w:tplc="ACAE0C0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33477B"/>
    <w:multiLevelType w:val="multilevel"/>
    <w:tmpl w:val="ED2AE9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218BE"/>
    <w:multiLevelType w:val="hybridMultilevel"/>
    <w:tmpl w:val="FE28C72E"/>
    <w:lvl w:ilvl="0" w:tplc="3FDA2050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F33E4"/>
    <w:multiLevelType w:val="multilevel"/>
    <w:tmpl w:val="B84A8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CD506A"/>
    <w:multiLevelType w:val="multilevel"/>
    <w:tmpl w:val="84A06A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37311A"/>
    <w:multiLevelType w:val="multilevel"/>
    <w:tmpl w:val="980685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43"/>
    <w:rsid w:val="000D0365"/>
    <w:rsid w:val="00136651"/>
    <w:rsid w:val="00145EB3"/>
    <w:rsid w:val="00146EEE"/>
    <w:rsid w:val="0016005A"/>
    <w:rsid w:val="00180111"/>
    <w:rsid w:val="001D5290"/>
    <w:rsid w:val="001D6540"/>
    <w:rsid w:val="0027557A"/>
    <w:rsid w:val="0028534D"/>
    <w:rsid w:val="00316A9D"/>
    <w:rsid w:val="00341531"/>
    <w:rsid w:val="003D245E"/>
    <w:rsid w:val="00405301"/>
    <w:rsid w:val="004660ED"/>
    <w:rsid w:val="00467932"/>
    <w:rsid w:val="004A504B"/>
    <w:rsid w:val="004F4BF3"/>
    <w:rsid w:val="00550D37"/>
    <w:rsid w:val="005A7FCC"/>
    <w:rsid w:val="005E23F5"/>
    <w:rsid w:val="0066026E"/>
    <w:rsid w:val="006F0710"/>
    <w:rsid w:val="00820548"/>
    <w:rsid w:val="008300D4"/>
    <w:rsid w:val="00842B3C"/>
    <w:rsid w:val="0086106F"/>
    <w:rsid w:val="0087732C"/>
    <w:rsid w:val="00890256"/>
    <w:rsid w:val="008F0D32"/>
    <w:rsid w:val="0099258B"/>
    <w:rsid w:val="009B569D"/>
    <w:rsid w:val="00A21B6D"/>
    <w:rsid w:val="00A24C87"/>
    <w:rsid w:val="00A36C9A"/>
    <w:rsid w:val="00A71D45"/>
    <w:rsid w:val="00A7717B"/>
    <w:rsid w:val="00AE050D"/>
    <w:rsid w:val="00B050B3"/>
    <w:rsid w:val="00B203BA"/>
    <w:rsid w:val="00B22318"/>
    <w:rsid w:val="00B247A6"/>
    <w:rsid w:val="00B73351"/>
    <w:rsid w:val="00B94088"/>
    <w:rsid w:val="00B96046"/>
    <w:rsid w:val="00BD7FD6"/>
    <w:rsid w:val="00BF5B1C"/>
    <w:rsid w:val="00C202CA"/>
    <w:rsid w:val="00C95ED7"/>
    <w:rsid w:val="00CC7643"/>
    <w:rsid w:val="00D50C83"/>
    <w:rsid w:val="00DA4613"/>
    <w:rsid w:val="00DC1135"/>
    <w:rsid w:val="00DF78AF"/>
    <w:rsid w:val="00E27B6B"/>
    <w:rsid w:val="00E91F2D"/>
    <w:rsid w:val="00E92E7C"/>
    <w:rsid w:val="00EA1EFC"/>
    <w:rsid w:val="00F0651B"/>
    <w:rsid w:val="00F8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0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qFormat/>
    <w:rsid w:val="00CC76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76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rsid w:val="00CC7643"/>
    <w:rPr>
      <w:rFonts w:cs="Times New Roman"/>
      <w:color w:val="0000FF"/>
      <w:u w:val="single"/>
    </w:rPr>
  </w:style>
  <w:style w:type="character" w:customStyle="1" w:styleId="11">
    <w:name w:val="Основной текст1"/>
    <w:basedOn w:val="a0"/>
    <w:rsid w:val="00CC7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CC7643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28534D"/>
    <w:rPr>
      <w:b/>
      <w:bCs/>
      <w:sz w:val="26"/>
      <w:szCs w:val="26"/>
      <w:shd w:val="clear" w:color="auto" w:fill="FFFFFF"/>
    </w:rPr>
  </w:style>
  <w:style w:type="character" w:customStyle="1" w:styleId="512pt">
    <w:name w:val="Основной текст (5) + 12 pt;Не полужирный"/>
    <w:basedOn w:val="5"/>
    <w:rsid w:val="0028534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8534D"/>
    <w:rPr>
      <w:b/>
      <w:bCs/>
      <w:sz w:val="26"/>
      <w:szCs w:val="26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28534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8534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534D"/>
    <w:pPr>
      <w:widowControl w:val="0"/>
      <w:shd w:val="clear" w:color="auto" w:fill="FFFFFF"/>
      <w:spacing w:before="300" w:after="180" w:line="350" w:lineRule="exact"/>
      <w:ind w:firstLine="1020"/>
    </w:pPr>
    <w:rPr>
      <w:rFonts w:eastAsiaTheme="minorHAnsi"/>
      <w:b/>
      <w:bCs/>
      <w:sz w:val="26"/>
      <w:szCs w:val="26"/>
      <w:lang w:eastAsia="en-US"/>
    </w:rPr>
  </w:style>
  <w:style w:type="paragraph" w:customStyle="1" w:styleId="a6">
    <w:name w:val="Подпись к таблице"/>
    <w:basedOn w:val="a"/>
    <w:link w:val="a5"/>
    <w:rsid w:val="0028534D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2">
    <w:name w:val="Основной текст2"/>
    <w:basedOn w:val="a"/>
    <w:link w:val="a7"/>
    <w:rsid w:val="0028534D"/>
    <w:pPr>
      <w:widowControl w:val="0"/>
      <w:shd w:val="clear" w:color="auto" w:fill="FFFFFF"/>
      <w:spacing w:after="0" w:line="322" w:lineRule="exact"/>
    </w:pPr>
    <w:rPr>
      <w:rFonts w:eastAsiaTheme="minorHAnsi"/>
      <w:lang w:eastAsia="en-US"/>
    </w:rPr>
  </w:style>
  <w:style w:type="character" w:customStyle="1" w:styleId="31">
    <w:name w:val="Основной текст (3)"/>
    <w:basedOn w:val="a0"/>
    <w:rsid w:val="0028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9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ED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9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ED7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202CA"/>
    <w:pPr>
      <w:spacing w:after="0" w:line="240" w:lineRule="auto"/>
      <w:ind w:left="1134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20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6E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50B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ConsPlusTitle">
    <w:name w:val="ConsPlusTitle"/>
    <w:rsid w:val="00B05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locked/>
    <w:rsid w:val="000D0365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0D0365"/>
    <w:pPr>
      <w:widowControl w:val="0"/>
      <w:shd w:val="clear" w:color="auto" w:fill="FFFFFF"/>
      <w:spacing w:before="300" w:after="420" w:line="0" w:lineRule="atLeast"/>
      <w:ind w:hanging="1420"/>
      <w:jc w:val="both"/>
      <w:outlineLvl w:val="1"/>
    </w:pPr>
    <w:rPr>
      <w:b/>
      <w:bCs/>
      <w:sz w:val="26"/>
      <w:szCs w:val="26"/>
    </w:rPr>
  </w:style>
  <w:style w:type="character" w:customStyle="1" w:styleId="512pt0">
    <w:name w:val="Основной текст (5) + 12 pt"/>
    <w:aliases w:val="Не полужирный"/>
    <w:basedOn w:val="5"/>
    <w:rsid w:val="000D036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0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qFormat/>
    <w:rsid w:val="00CC76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76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rsid w:val="00CC7643"/>
    <w:rPr>
      <w:rFonts w:cs="Times New Roman"/>
      <w:color w:val="0000FF"/>
      <w:u w:val="single"/>
    </w:rPr>
  </w:style>
  <w:style w:type="character" w:customStyle="1" w:styleId="11">
    <w:name w:val="Основной текст1"/>
    <w:basedOn w:val="a0"/>
    <w:rsid w:val="00CC7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CC7643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28534D"/>
    <w:rPr>
      <w:b/>
      <w:bCs/>
      <w:sz w:val="26"/>
      <w:szCs w:val="26"/>
      <w:shd w:val="clear" w:color="auto" w:fill="FFFFFF"/>
    </w:rPr>
  </w:style>
  <w:style w:type="character" w:customStyle="1" w:styleId="512pt">
    <w:name w:val="Основной текст (5) + 12 pt;Не полужирный"/>
    <w:basedOn w:val="5"/>
    <w:rsid w:val="0028534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8534D"/>
    <w:rPr>
      <w:b/>
      <w:bCs/>
      <w:sz w:val="26"/>
      <w:szCs w:val="26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28534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8534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534D"/>
    <w:pPr>
      <w:widowControl w:val="0"/>
      <w:shd w:val="clear" w:color="auto" w:fill="FFFFFF"/>
      <w:spacing w:before="300" w:after="180" w:line="350" w:lineRule="exact"/>
      <w:ind w:firstLine="1020"/>
    </w:pPr>
    <w:rPr>
      <w:rFonts w:eastAsiaTheme="minorHAnsi"/>
      <w:b/>
      <w:bCs/>
      <w:sz w:val="26"/>
      <w:szCs w:val="26"/>
      <w:lang w:eastAsia="en-US"/>
    </w:rPr>
  </w:style>
  <w:style w:type="paragraph" w:customStyle="1" w:styleId="a6">
    <w:name w:val="Подпись к таблице"/>
    <w:basedOn w:val="a"/>
    <w:link w:val="a5"/>
    <w:rsid w:val="0028534D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2">
    <w:name w:val="Основной текст2"/>
    <w:basedOn w:val="a"/>
    <w:link w:val="a7"/>
    <w:rsid w:val="0028534D"/>
    <w:pPr>
      <w:widowControl w:val="0"/>
      <w:shd w:val="clear" w:color="auto" w:fill="FFFFFF"/>
      <w:spacing w:after="0" w:line="322" w:lineRule="exact"/>
    </w:pPr>
    <w:rPr>
      <w:rFonts w:eastAsiaTheme="minorHAnsi"/>
      <w:lang w:eastAsia="en-US"/>
    </w:rPr>
  </w:style>
  <w:style w:type="character" w:customStyle="1" w:styleId="31">
    <w:name w:val="Основной текст (3)"/>
    <w:basedOn w:val="a0"/>
    <w:rsid w:val="0028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9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ED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9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ED7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202CA"/>
    <w:pPr>
      <w:spacing w:after="0" w:line="240" w:lineRule="auto"/>
      <w:ind w:left="1134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20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6E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50B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ConsPlusTitle">
    <w:name w:val="ConsPlusTitle"/>
    <w:rsid w:val="00B05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locked/>
    <w:rsid w:val="000D0365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0D0365"/>
    <w:pPr>
      <w:widowControl w:val="0"/>
      <w:shd w:val="clear" w:color="auto" w:fill="FFFFFF"/>
      <w:spacing w:before="300" w:after="420" w:line="0" w:lineRule="atLeast"/>
      <w:ind w:hanging="1420"/>
      <w:jc w:val="both"/>
      <w:outlineLvl w:val="1"/>
    </w:pPr>
    <w:rPr>
      <w:b/>
      <w:bCs/>
      <w:sz w:val="26"/>
      <w:szCs w:val="26"/>
    </w:rPr>
  </w:style>
  <w:style w:type="character" w:customStyle="1" w:styleId="512pt0">
    <w:name w:val="Основной текст (5) + 12 pt"/>
    <w:aliases w:val="Не полужирный"/>
    <w:basedOn w:val="5"/>
    <w:rsid w:val="000D036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-tu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tura@b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25227-DB5D-4419-8AB1-22DC1E1F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8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ivanovami</dc:creator>
  <cp:lastModifiedBy>terskovalv</cp:lastModifiedBy>
  <cp:revision>11</cp:revision>
  <cp:lastPrinted>2022-04-21T11:51:00Z</cp:lastPrinted>
  <dcterms:created xsi:type="dcterms:W3CDTF">2022-04-18T05:51:00Z</dcterms:created>
  <dcterms:modified xsi:type="dcterms:W3CDTF">2022-04-26T04:18:00Z</dcterms:modified>
</cp:coreProperties>
</file>